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EBB3F" w14:textId="2049B697" w:rsidR="00371593" w:rsidRPr="00CB3762" w:rsidRDefault="00F33765" w:rsidP="00D31FDE">
      <w:pPr>
        <w:pStyle w:val="Heading1"/>
      </w:pPr>
      <w:r w:rsidRPr="00CB3762">
        <w:t xml:space="preserve">PACIFIC RISK PROFILE – </w:t>
      </w:r>
      <w:r w:rsidR="00EF533D">
        <w:t>TONGA</w:t>
      </w:r>
    </w:p>
    <w:p w14:paraId="7E802302" w14:textId="4AF1D6C9" w:rsidR="00E37304" w:rsidRPr="00C26DAD" w:rsidRDefault="00F33765" w:rsidP="00C26DAD">
      <w:pPr>
        <w:pStyle w:val="Heading2"/>
        <w:rPr>
          <w:sz w:val="24"/>
          <w:szCs w:val="24"/>
        </w:rPr>
      </w:pPr>
      <w:r w:rsidRPr="00C26DAD">
        <w:rPr>
          <w:sz w:val="24"/>
          <w:szCs w:val="24"/>
        </w:rPr>
        <w:t>COUNTRY OVERVIEW</w:t>
      </w:r>
    </w:p>
    <w:p w14:paraId="03BD1363" w14:textId="121B22A3" w:rsidR="00F33765" w:rsidRPr="00371593" w:rsidRDefault="00EF533D" w:rsidP="007071FB">
      <w:pPr>
        <w:pStyle w:val="ListParagraph"/>
        <w:numPr>
          <w:ilvl w:val="0"/>
          <w:numId w:val="1"/>
        </w:numPr>
        <w:spacing w:before="200" w:after="0" w:line="240" w:lineRule="auto"/>
        <w:ind w:left="357" w:hanging="357"/>
        <w:rPr>
          <w:lang w:val="en-US"/>
        </w:rPr>
      </w:pPr>
      <w:hyperlink r:id="rId10" w:history="1">
        <w:r>
          <w:rPr>
            <w:rStyle w:val="Hyperlink"/>
            <w:b/>
            <w:bCs/>
            <w:lang w:val="en-US"/>
          </w:rPr>
          <w:t>1033</w:t>
        </w:r>
        <w:r w:rsidR="00F33765" w:rsidRPr="00F95280">
          <w:rPr>
            <w:rStyle w:val="Hyperlink"/>
            <w:b/>
            <w:bCs/>
            <w:lang w:val="en-US"/>
          </w:rPr>
          <w:t xml:space="preserve"> m</w:t>
        </w:r>
      </w:hyperlink>
      <w:r w:rsidR="00F33765" w:rsidRPr="00371593">
        <w:rPr>
          <w:lang w:val="en-US"/>
        </w:rPr>
        <w:t xml:space="preserve"> maximum height above sea level</w:t>
      </w:r>
    </w:p>
    <w:p w14:paraId="07215BF4" w14:textId="59E943C4" w:rsidR="00F33765" w:rsidRPr="00371593" w:rsidRDefault="00EF533D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n-US"/>
        </w:rPr>
      </w:pPr>
      <w:hyperlink r:id="rId11" w:history="1">
        <w:r>
          <w:rPr>
            <w:rStyle w:val="Hyperlink"/>
            <w:rFonts w:cstheme="minorHAnsi"/>
            <w:b/>
            <w:bCs/>
            <w:lang w:val="en-US"/>
          </w:rPr>
          <w:t>7</w:t>
        </w:r>
        <w:r w:rsidR="003B7D6E">
          <w:rPr>
            <w:rStyle w:val="Hyperlink"/>
            <w:rFonts w:cstheme="minorHAnsi"/>
            <w:b/>
            <w:bCs/>
            <w:lang w:val="en-US"/>
          </w:rPr>
          <w:t>4</w:t>
        </w:r>
        <w:r>
          <w:rPr>
            <w:rStyle w:val="Hyperlink"/>
            <w:rFonts w:cstheme="minorHAnsi"/>
            <w:b/>
            <w:bCs/>
            <w:lang w:val="en-US"/>
          </w:rPr>
          <w:t>9</w:t>
        </w:r>
        <w:r w:rsidR="00F33765" w:rsidRPr="00F95280">
          <w:rPr>
            <w:rStyle w:val="Hyperlink"/>
            <w:rFonts w:cstheme="minorHAnsi"/>
            <w:b/>
            <w:bCs/>
            <w:lang w:val="en-US"/>
          </w:rPr>
          <w:t xml:space="preserve"> km</w:t>
        </w:r>
        <w:r w:rsidR="00F33765" w:rsidRPr="00F95280">
          <w:rPr>
            <w:rStyle w:val="Hyperlink"/>
            <w:rFonts w:cstheme="minorHAnsi"/>
            <w:b/>
            <w:bCs/>
            <w:shd w:val="clear" w:color="auto" w:fill="FFFFFF"/>
          </w:rPr>
          <w:t>²</w:t>
        </w:r>
      </w:hyperlink>
      <w:r w:rsidR="00F33765" w:rsidRPr="00371593">
        <w:rPr>
          <w:rFonts w:cstheme="minorHAnsi"/>
          <w:lang w:val="en-US"/>
        </w:rPr>
        <w:t xml:space="preserve"> land area</w:t>
      </w:r>
      <w:r w:rsidR="00FC332C">
        <w:rPr>
          <w:rFonts w:cstheme="minorHAnsi"/>
          <w:lang w:val="en-US"/>
        </w:rPr>
        <w:t xml:space="preserve"> and </w:t>
      </w:r>
      <w:hyperlink r:id="rId12" w:history="1">
        <w:r>
          <w:rPr>
            <w:rStyle w:val="Hyperlink"/>
            <w:rFonts w:cstheme="minorHAnsi"/>
            <w:b/>
            <w:bCs/>
            <w:lang w:val="en-US"/>
          </w:rPr>
          <w:t>133</w:t>
        </w:r>
      </w:hyperlink>
      <w:r w:rsidR="00FC332C">
        <w:rPr>
          <w:rFonts w:cstheme="minorHAnsi"/>
          <w:lang w:val="en-US"/>
        </w:rPr>
        <w:t xml:space="preserve"> people per</w:t>
      </w:r>
      <w:r w:rsidR="00FC332C" w:rsidRPr="00FC332C">
        <w:rPr>
          <w:lang w:val="en-US"/>
        </w:rPr>
        <w:t xml:space="preserve"> </w:t>
      </w:r>
      <w:r w:rsidR="00FC332C" w:rsidRPr="00FC332C">
        <w:rPr>
          <w:rFonts w:cstheme="minorHAnsi"/>
          <w:lang w:val="en-US"/>
        </w:rPr>
        <w:t>km²</w:t>
      </w:r>
    </w:p>
    <w:p w14:paraId="4FB02EDA" w14:textId="6F6CD284" w:rsidR="00F33765" w:rsidRPr="00371593" w:rsidRDefault="00EF533D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n-US"/>
        </w:rPr>
      </w:pPr>
      <w:hyperlink r:id="rId13" w:history="1">
        <w:r>
          <w:rPr>
            <w:rStyle w:val="Hyperlink"/>
            <w:rFonts w:cstheme="minorHAnsi"/>
            <w:b/>
            <w:bCs/>
            <w:lang w:val="en-US"/>
          </w:rPr>
          <w:t>18</w:t>
        </w:r>
        <w:r w:rsidR="00F33765" w:rsidRPr="00F95280">
          <w:rPr>
            <w:rStyle w:val="Hyperlink"/>
            <w:rFonts w:cstheme="minorHAnsi"/>
            <w:b/>
            <w:bCs/>
            <w:lang w:val="en-US"/>
          </w:rPr>
          <w:t xml:space="preserve"> volcanoes and </w:t>
        </w:r>
        <w:r>
          <w:rPr>
            <w:rStyle w:val="Hyperlink"/>
            <w:rFonts w:cstheme="minorHAnsi"/>
            <w:b/>
            <w:bCs/>
            <w:lang w:val="en-US"/>
          </w:rPr>
          <w:t>2</w:t>
        </w:r>
        <w:r w:rsidR="00F33765" w:rsidRPr="00F95280">
          <w:rPr>
            <w:rStyle w:val="Hyperlink"/>
            <w:rFonts w:cstheme="minorHAnsi"/>
            <w:b/>
            <w:bCs/>
            <w:lang w:val="en-US"/>
          </w:rPr>
          <w:t>%</w:t>
        </w:r>
      </w:hyperlink>
      <w:r w:rsidR="00F33765" w:rsidRPr="00371593">
        <w:rPr>
          <w:rFonts w:cstheme="minorHAnsi"/>
          <w:lang w:val="en-US"/>
        </w:rPr>
        <w:t xml:space="preserve"> of people live within 30km of volcanoes</w:t>
      </w:r>
    </w:p>
    <w:p w14:paraId="218B905B" w14:textId="77777777" w:rsidR="00EF533D" w:rsidRDefault="00EF533D" w:rsidP="00FC332C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n-US"/>
        </w:rPr>
      </w:pPr>
      <w:hyperlink r:id="rId14" w:history="1">
        <w:r>
          <w:rPr>
            <w:rStyle w:val="Hyperlink"/>
            <w:rFonts w:cstheme="minorHAnsi"/>
            <w:b/>
            <w:bCs/>
            <w:lang w:val="en-US"/>
          </w:rPr>
          <w:t>23</w:t>
        </w:r>
        <w:r w:rsidR="00F33765" w:rsidRPr="00F95280">
          <w:rPr>
            <w:rStyle w:val="Hyperlink"/>
            <w:rFonts w:cstheme="minorHAnsi"/>
            <w:b/>
            <w:bCs/>
            <w:lang w:val="en-US"/>
          </w:rPr>
          <w:t>%</w:t>
        </w:r>
      </w:hyperlink>
      <w:r w:rsidR="00F33765" w:rsidRPr="00371593">
        <w:rPr>
          <w:rFonts w:cstheme="minorHAnsi"/>
          <w:lang w:val="en-US"/>
        </w:rPr>
        <w:t xml:space="preserve"> population is urban</w:t>
      </w:r>
    </w:p>
    <w:p w14:paraId="44993FEE" w14:textId="7448A269" w:rsidR="00371593" w:rsidRPr="00FC332C" w:rsidRDefault="00EF533D" w:rsidP="00FC332C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n-US"/>
        </w:rPr>
      </w:pPr>
      <w:hyperlink r:id="rId15" w:history="1">
        <w:r>
          <w:rPr>
            <w:rStyle w:val="Hyperlink"/>
            <w:rFonts w:cstheme="minorHAnsi"/>
            <w:b/>
            <w:bCs/>
            <w:lang w:val="en-US"/>
          </w:rPr>
          <w:t>84</w:t>
        </w:r>
        <w:r w:rsidR="00371593" w:rsidRPr="00F95280">
          <w:rPr>
            <w:rStyle w:val="Hyperlink"/>
            <w:rFonts w:cstheme="minorHAnsi"/>
            <w:b/>
            <w:bCs/>
            <w:lang w:val="en-US"/>
          </w:rPr>
          <w:t>%</w:t>
        </w:r>
      </w:hyperlink>
      <w:r w:rsidR="00371593" w:rsidRPr="00FC332C">
        <w:rPr>
          <w:rFonts w:cstheme="minorHAnsi"/>
          <w:lang w:val="en-US"/>
        </w:rPr>
        <w:t xml:space="preserve"> of population live with 1km of coast</w:t>
      </w:r>
      <w:r>
        <w:rPr>
          <w:rFonts w:cstheme="minorHAnsi"/>
          <w:lang w:val="en-US"/>
        </w:rPr>
        <w:t xml:space="preserve"> and</w:t>
      </w:r>
      <w:r w:rsidR="00371593" w:rsidRPr="00FC332C">
        <w:rPr>
          <w:rFonts w:cstheme="minorHAnsi"/>
          <w:lang w:val="en-US"/>
        </w:rPr>
        <w:t xml:space="preserve"> </w:t>
      </w:r>
      <w:r>
        <w:rPr>
          <w:rFonts w:cstheme="minorHAnsi"/>
          <w:b/>
          <w:bCs/>
          <w:lang w:val="en-US"/>
        </w:rPr>
        <w:t>100</w:t>
      </w:r>
      <w:r w:rsidR="00371593" w:rsidRPr="00F95280">
        <w:rPr>
          <w:rFonts w:cstheme="minorHAnsi"/>
          <w:b/>
          <w:bCs/>
          <w:lang w:val="en-US"/>
        </w:rPr>
        <w:t>%</w:t>
      </w:r>
      <w:r w:rsidR="00371593" w:rsidRPr="00FC332C">
        <w:rPr>
          <w:rFonts w:cstheme="minorHAnsi"/>
          <w:lang w:val="en-US"/>
        </w:rPr>
        <w:t xml:space="preserve"> live within 5</w:t>
      </w:r>
      <w:r>
        <w:rPr>
          <w:rFonts w:cstheme="minorHAnsi"/>
          <w:lang w:val="en-US"/>
        </w:rPr>
        <w:t>-10</w:t>
      </w:r>
      <w:r w:rsidR="00371593" w:rsidRPr="00FC332C">
        <w:rPr>
          <w:rFonts w:cstheme="minorHAnsi"/>
          <w:lang w:val="en-US"/>
        </w:rPr>
        <w:t>km of coast</w:t>
      </w:r>
    </w:p>
    <w:p w14:paraId="5FD2A38E" w14:textId="77777777" w:rsidR="0059222E" w:rsidRDefault="00EF533D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16" w:history="1">
        <w:r>
          <w:rPr>
            <w:rStyle w:val="Hyperlink"/>
            <w:rFonts w:cstheme="minorHAnsi"/>
            <w:b/>
            <w:bCs/>
          </w:rPr>
          <w:t>99,775</w:t>
        </w:r>
      </w:hyperlink>
      <w:r w:rsidR="00FC332C">
        <w:rPr>
          <w:rFonts w:cstheme="minorHAnsi"/>
        </w:rPr>
        <w:t xml:space="preserve"> total population </w:t>
      </w:r>
    </w:p>
    <w:p w14:paraId="760BA6D0" w14:textId="6F886D36" w:rsidR="00FC332C" w:rsidRDefault="00EF533D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17" w:history="1">
        <w:r>
          <w:rPr>
            <w:rStyle w:val="Hyperlink"/>
            <w:rFonts w:cstheme="minorHAnsi"/>
            <w:b/>
            <w:bCs/>
          </w:rPr>
          <w:t>49,74</w:t>
        </w:r>
        <w:r w:rsidR="003B7D6E">
          <w:rPr>
            <w:rStyle w:val="Hyperlink"/>
            <w:rFonts w:cstheme="minorHAnsi"/>
            <w:b/>
            <w:bCs/>
          </w:rPr>
          <w:t>2</w:t>
        </w:r>
      </w:hyperlink>
      <w:r w:rsidR="00FC332C">
        <w:rPr>
          <w:rFonts w:cstheme="minorHAnsi"/>
        </w:rPr>
        <w:t xml:space="preserve"> (</w:t>
      </w:r>
      <w:r>
        <w:rPr>
          <w:rFonts w:cstheme="minorHAnsi"/>
        </w:rPr>
        <w:t>49</w:t>
      </w:r>
      <w:r w:rsidR="00FC332C">
        <w:rPr>
          <w:rFonts w:cstheme="minorHAnsi"/>
        </w:rPr>
        <w:t>.</w:t>
      </w:r>
      <w:r>
        <w:rPr>
          <w:rFonts w:cstheme="minorHAnsi"/>
        </w:rPr>
        <w:t>85</w:t>
      </w:r>
      <w:r w:rsidR="00FC332C">
        <w:rPr>
          <w:rFonts w:cstheme="minorHAnsi"/>
        </w:rPr>
        <w:t xml:space="preserve">%) men and </w:t>
      </w:r>
      <w:hyperlink r:id="rId18" w:history="1">
        <w:r w:rsidRPr="00EF533D">
          <w:rPr>
            <w:rStyle w:val="Hyperlink"/>
            <w:rFonts w:cstheme="minorHAnsi"/>
            <w:b/>
            <w:bCs/>
          </w:rPr>
          <w:t>50,033</w:t>
        </w:r>
      </w:hyperlink>
      <w:r w:rsidR="00FC332C">
        <w:rPr>
          <w:rFonts w:cstheme="minorHAnsi"/>
        </w:rPr>
        <w:t xml:space="preserve"> women (</w:t>
      </w:r>
      <w:r>
        <w:rPr>
          <w:rFonts w:cstheme="minorHAnsi"/>
        </w:rPr>
        <w:t>50.15</w:t>
      </w:r>
      <w:r w:rsidR="00FC332C">
        <w:rPr>
          <w:rFonts w:cstheme="minorHAnsi"/>
        </w:rPr>
        <w:t>%) in 2020</w:t>
      </w:r>
    </w:p>
    <w:p w14:paraId="174FE5A0" w14:textId="11EE7414" w:rsidR="00FC332C" w:rsidRDefault="00EF533D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19" w:history="1">
        <w:r>
          <w:rPr>
            <w:rStyle w:val="Hyperlink"/>
            <w:rFonts w:cstheme="minorHAnsi"/>
            <w:b/>
            <w:bCs/>
          </w:rPr>
          <w:t>7.6</w:t>
        </w:r>
        <w:r w:rsidR="00FC332C" w:rsidRPr="00F95280">
          <w:rPr>
            <w:rStyle w:val="Hyperlink"/>
            <w:rFonts w:cstheme="minorHAnsi"/>
            <w:b/>
            <w:bCs/>
          </w:rPr>
          <w:t>%</w:t>
        </w:r>
      </w:hyperlink>
      <w:r w:rsidR="00FC332C">
        <w:rPr>
          <w:rFonts w:cstheme="minorHAnsi"/>
        </w:rPr>
        <w:t xml:space="preserve"> disability prevalence</w:t>
      </w:r>
    </w:p>
    <w:p w14:paraId="04896C36" w14:textId="732E50C0" w:rsidR="00FC332C" w:rsidRDefault="00372799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0" w:history="1">
        <w:r w:rsidRPr="00F95280">
          <w:rPr>
            <w:rStyle w:val="Hyperlink"/>
            <w:rFonts w:cstheme="minorHAnsi"/>
            <w:b/>
            <w:bCs/>
          </w:rPr>
          <w:t>$</w:t>
        </w:r>
        <w:r w:rsidR="003B7D6E">
          <w:rPr>
            <w:rStyle w:val="Hyperlink"/>
            <w:rFonts w:cstheme="minorHAnsi"/>
            <w:b/>
            <w:bCs/>
          </w:rPr>
          <w:t>4282</w:t>
        </w:r>
      </w:hyperlink>
      <w:r>
        <w:rPr>
          <w:rFonts w:cstheme="minorHAnsi"/>
        </w:rPr>
        <w:t xml:space="preserve"> USD gross domestic product per capita</w:t>
      </w:r>
    </w:p>
    <w:p w14:paraId="252ADA3D" w14:textId="77777777" w:rsidR="00EF533D" w:rsidRDefault="00EF533D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1" w:history="1">
        <w:r>
          <w:rPr>
            <w:rStyle w:val="Hyperlink"/>
            <w:rFonts w:cstheme="minorHAnsi"/>
            <w:b/>
            <w:bCs/>
          </w:rPr>
          <w:t>42</w:t>
        </w:r>
        <w:r w:rsidR="00C26DAD" w:rsidRPr="00C26DAD">
          <w:rPr>
            <w:rStyle w:val="Hyperlink"/>
            <w:rFonts w:cstheme="minorHAnsi"/>
            <w:b/>
            <w:bCs/>
          </w:rPr>
          <w:t>%</w:t>
        </w:r>
      </w:hyperlink>
      <w:r w:rsidR="00C26DAD">
        <w:rPr>
          <w:rFonts w:cstheme="minorHAnsi"/>
        </w:rPr>
        <w:t xml:space="preserve"> women’s labour force participation </w:t>
      </w:r>
    </w:p>
    <w:p w14:paraId="00293056" w14:textId="28357088" w:rsidR="00C26DAD" w:rsidRDefault="00EF533D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2" w:history="1">
        <w:r>
          <w:rPr>
            <w:rStyle w:val="Hyperlink"/>
            <w:rFonts w:cstheme="minorHAnsi"/>
            <w:b/>
            <w:bCs/>
          </w:rPr>
          <w:t>30</w:t>
        </w:r>
        <w:r w:rsidR="00C26DAD" w:rsidRPr="00C26DAD">
          <w:rPr>
            <w:rStyle w:val="Hyperlink"/>
            <w:rFonts w:cstheme="minorHAnsi"/>
            <w:b/>
            <w:bCs/>
          </w:rPr>
          <w:t>%</w:t>
        </w:r>
      </w:hyperlink>
      <w:r w:rsidR="00C26DAD">
        <w:rPr>
          <w:rFonts w:cstheme="minorHAnsi"/>
        </w:rPr>
        <w:t xml:space="preserve"> women’s share of managerial positions</w:t>
      </w:r>
    </w:p>
    <w:p w14:paraId="48F661B9" w14:textId="022DB06E" w:rsidR="00C26DAD" w:rsidRDefault="00EF533D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3" w:history="1">
        <w:r>
          <w:rPr>
            <w:rStyle w:val="Hyperlink"/>
            <w:rFonts w:cstheme="minorHAnsi"/>
            <w:b/>
            <w:bCs/>
          </w:rPr>
          <w:t>47.9</w:t>
        </w:r>
        <w:r w:rsidR="00C26DAD" w:rsidRPr="00C26DAD">
          <w:rPr>
            <w:rStyle w:val="Hyperlink"/>
            <w:rFonts w:cstheme="minorHAnsi"/>
            <w:b/>
            <w:bCs/>
          </w:rPr>
          <w:t>%</w:t>
        </w:r>
      </w:hyperlink>
      <w:r w:rsidR="00C26DAD">
        <w:rPr>
          <w:rFonts w:cstheme="minorHAnsi"/>
        </w:rPr>
        <w:t xml:space="preserve"> women’s share of wage employment in the non-agriculture sector</w:t>
      </w:r>
    </w:p>
    <w:p w14:paraId="29093E78" w14:textId="0A0817A5" w:rsidR="00C26DAD" w:rsidRPr="00D31FDE" w:rsidRDefault="00EF533D" w:rsidP="00D31FDE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4" w:history="1">
        <w:r w:rsidRPr="0059222E">
          <w:rPr>
            <w:rStyle w:val="Hyperlink"/>
            <w:rFonts w:cstheme="minorHAnsi"/>
            <w:b/>
            <w:bCs/>
          </w:rPr>
          <w:t>40%</w:t>
        </w:r>
      </w:hyperlink>
      <w:r>
        <w:rPr>
          <w:rFonts w:cstheme="minorHAnsi"/>
        </w:rPr>
        <w:t xml:space="preserve"> ever partnered women who have experienced violence by an intimate partner.</w:t>
      </w:r>
    </w:p>
    <w:p w14:paraId="72100F95" w14:textId="4026E68B" w:rsidR="00E37304" w:rsidRDefault="00371593" w:rsidP="00C26DAD">
      <w:pPr>
        <w:pStyle w:val="Heading2"/>
        <w:rPr>
          <w:rFonts w:cstheme="minorHAnsi"/>
          <w:sz w:val="24"/>
          <w:szCs w:val="24"/>
        </w:rPr>
      </w:pPr>
      <w:r w:rsidRPr="007071FB">
        <w:rPr>
          <w:rFonts w:cstheme="minorHAnsi"/>
          <w:sz w:val="24"/>
          <w:szCs w:val="24"/>
        </w:rPr>
        <w:t>HAZARD LIKELIHOOD</w:t>
      </w:r>
    </w:p>
    <w:p w14:paraId="245D799E" w14:textId="4C584FBB" w:rsidR="007071FB" w:rsidRPr="007071FB" w:rsidRDefault="007071FB" w:rsidP="007071FB">
      <w:pPr>
        <w:rPr>
          <w:lang w:val="en-US"/>
        </w:rPr>
      </w:pPr>
      <w:r>
        <w:rPr>
          <w:lang w:val="en-US"/>
        </w:rPr>
        <w:t xml:space="preserve">(link: </w:t>
      </w:r>
      <w:hyperlink r:id="rId25" w:history="1">
        <w:r w:rsidRPr="00FC32F0">
          <w:rPr>
            <w:rStyle w:val="Hyperlink"/>
            <w:b/>
            <w:bCs/>
            <w:lang w:val="en-US"/>
          </w:rPr>
          <w:t>https://thinkhazard.org/en/report/245-tonga</w:t>
        </w:r>
      </w:hyperlink>
      <w:r>
        <w:rPr>
          <w:lang w:val="en-US"/>
        </w:rPr>
        <w:t>)</w:t>
      </w:r>
    </w:p>
    <w:tbl>
      <w:tblPr>
        <w:tblStyle w:val="TableGrid"/>
        <w:tblW w:w="7894" w:type="dxa"/>
        <w:tblLayout w:type="fixed"/>
        <w:tblLook w:val="0420" w:firstRow="1" w:lastRow="0" w:firstColumn="0" w:lastColumn="0" w:noHBand="0" w:noVBand="1"/>
      </w:tblPr>
      <w:tblGrid>
        <w:gridCol w:w="1315"/>
        <w:gridCol w:w="1316"/>
        <w:gridCol w:w="1315"/>
        <w:gridCol w:w="1316"/>
        <w:gridCol w:w="1316"/>
        <w:gridCol w:w="1316"/>
      </w:tblGrid>
      <w:tr w:rsidR="00EF533D" w14:paraId="21B066C9" w14:textId="77777777" w:rsidTr="007D4703">
        <w:trPr>
          <w:tblHeader/>
        </w:trPr>
        <w:tc>
          <w:tcPr>
            <w:tcW w:w="1315" w:type="dxa"/>
          </w:tcPr>
          <w:p w14:paraId="6239DB86" w14:textId="7D6B5227" w:rsidR="00EF533D" w:rsidRPr="00CB3762" w:rsidRDefault="00EF533D" w:rsidP="00CB3762">
            <w:pPr>
              <w:rPr>
                <w:b/>
                <w:bCs/>
                <w:lang w:val="en-US"/>
              </w:rPr>
            </w:pPr>
            <w:r w:rsidRPr="00CB3762">
              <w:rPr>
                <w:rFonts w:cstheme="minorHAnsi"/>
                <w:b/>
                <w:bCs/>
              </w:rPr>
              <w:t>W</w:t>
            </w:r>
            <w:r>
              <w:rPr>
                <w:rFonts w:cstheme="minorHAnsi"/>
                <w:b/>
                <w:bCs/>
              </w:rPr>
              <w:t xml:space="preserve">ildfire </w:t>
            </w:r>
          </w:p>
        </w:tc>
        <w:tc>
          <w:tcPr>
            <w:tcW w:w="1316" w:type="dxa"/>
          </w:tcPr>
          <w:p w14:paraId="60A78AB4" w14:textId="75FC4D73" w:rsidR="00EF533D" w:rsidRPr="00C64457" w:rsidRDefault="00EF533D" w:rsidP="00CB3762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Landslide</w:t>
            </w:r>
          </w:p>
        </w:tc>
        <w:tc>
          <w:tcPr>
            <w:tcW w:w="1315" w:type="dxa"/>
          </w:tcPr>
          <w:p w14:paraId="1681123B" w14:textId="09EB265D" w:rsidR="00EF533D" w:rsidRPr="00CB3762" w:rsidRDefault="00EF533D" w:rsidP="00CB3762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Volcano</w:t>
            </w:r>
          </w:p>
        </w:tc>
        <w:tc>
          <w:tcPr>
            <w:tcW w:w="1316" w:type="dxa"/>
          </w:tcPr>
          <w:p w14:paraId="70A5180E" w14:textId="2C3B9A6C" w:rsidR="00EF533D" w:rsidRPr="00CB3762" w:rsidRDefault="00EF533D" w:rsidP="00CB3762">
            <w:pPr>
              <w:rPr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</w:rPr>
              <w:t>Coastal flood</w:t>
            </w:r>
          </w:p>
        </w:tc>
        <w:tc>
          <w:tcPr>
            <w:tcW w:w="1316" w:type="dxa"/>
          </w:tcPr>
          <w:p w14:paraId="344CD4AB" w14:textId="78F6CDDD" w:rsidR="00EF533D" w:rsidRPr="00CB3762" w:rsidRDefault="00EF533D" w:rsidP="00CB3762">
            <w:pPr>
              <w:rPr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</w:rPr>
              <w:t>Earthquake</w:t>
            </w:r>
          </w:p>
        </w:tc>
        <w:tc>
          <w:tcPr>
            <w:tcW w:w="1316" w:type="dxa"/>
          </w:tcPr>
          <w:p w14:paraId="0287756C" w14:textId="5C835F0C" w:rsidR="00EF533D" w:rsidRPr="00CB3762" w:rsidRDefault="00EF533D" w:rsidP="00CB3762">
            <w:pPr>
              <w:rPr>
                <w:b/>
                <w:bCs/>
                <w:lang w:val="en-US"/>
              </w:rPr>
            </w:pPr>
            <w:r w:rsidRPr="00CB3762">
              <w:rPr>
                <w:rFonts w:cstheme="minorHAnsi"/>
                <w:b/>
                <w:bCs/>
              </w:rPr>
              <w:t>Tsunami</w:t>
            </w:r>
          </w:p>
        </w:tc>
      </w:tr>
      <w:tr w:rsidR="00EF533D" w14:paraId="35C5336E" w14:textId="77777777" w:rsidTr="007D4703">
        <w:tc>
          <w:tcPr>
            <w:tcW w:w="1315" w:type="dxa"/>
          </w:tcPr>
          <w:p w14:paraId="0763E97E" w14:textId="23A653E0" w:rsidR="00EF533D" w:rsidRPr="00CB3762" w:rsidRDefault="00EF533D" w:rsidP="00CB3762">
            <w:pPr>
              <w:rPr>
                <w:lang w:val="en-US"/>
              </w:rPr>
            </w:pPr>
            <w:r w:rsidRPr="00CB3762">
              <w:rPr>
                <w:rFonts w:cstheme="minorHAnsi"/>
              </w:rPr>
              <w:t>Very low likelihood</w:t>
            </w:r>
          </w:p>
        </w:tc>
        <w:tc>
          <w:tcPr>
            <w:tcW w:w="1316" w:type="dxa"/>
          </w:tcPr>
          <w:p w14:paraId="1F01414B" w14:textId="2B181542" w:rsidR="00EF533D" w:rsidRPr="00CB3762" w:rsidRDefault="00EF533D" w:rsidP="00CB3762">
            <w:pPr>
              <w:rPr>
                <w:lang w:val="en-US"/>
              </w:rPr>
            </w:pPr>
            <w:r>
              <w:rPr>
                <w:rFonts w:cstheme="minorHAnsi"/>
              </w:rPr>
              <w:t xml:space="preserve">Medium </w:t>
            </w:r>
            <w:r w:rsidRPr="00CB3762">
              <w:rPr>
                <w:rFonts w:cstheme="minorHAnsi"/>
              </w:rPr>
              <w:t>likelihood</w:t>
            </w:r>
          </w:p>
        </w:tc>
        <w:tc>
          <w:tcPr>
            <w:tcW w:w="1315" w:type="dxa"/>
          </w:tcPr>
          <w:p w14:paraId="445A1E13" w14:textId="5B8667CB" w:rsidR="00EF533D" w:rsidRDefault="00EF533D" w:rsidP="00CB3762">
            <w:pPr>
              <w:rPr>
                <w:rFonts w:cstheme="minorHAnsi"/>
              </w:rPr>
            </w:pPr>
            <w:r>
              <w:rPr>
                <w:rFonts w:cstheme="minorHAnsi"/>
              </w:rPr>
              <w:t>Medium</w:t>
            </w:r>
          </w:p>
          <w:p w14:paraId="0E32AEC5" w14:textId="6C318F7A" w:rsidR="00EF533D" w:rsidRPr="00CB3762" w:rsidRDefault="00EF533D" w:rsidP="00CB3762">
            <w:pPr>
              <w:rPr>
                <w:lang w:val="en-US"/>
              </w:rPr>
            </w:pPr>
            <w:r w:rsidRPr="00CB3762">
              <w:rPr>
                <w:rFonts w:cstheme="minorHAnsi"/>
              </w:rPr>
              <w:t>likelihood</w:t>
            </w:r>
          </w:p>
        </w:tc>
        <w:tc>
          <w:tcPr>
            <w:tcW w:w="1316" w:type="dxa"/>
          </w:tcPr>
          <w:p w14:paraId="49676AD9" w14:textId="6BB4D99D" w:rsidR="00EF533D" w:rsidRPr="00CB3762" w:rsidRDefault="00EF533D" w:rsidP="00CB3762">
            <w:pPr>
              <w:rPr>
                <w:lang w:val="en-US"/>
              </w:rPr>
            </w:pPr>
            <w:r>
              <w:rPr>
                <w:rFonts w:cstheme="minorHAnsi"/>
              </w:rPr>
              <w:t xml:space="preserve">Medium </w:t>
            </w:r>
            <w:r w:rsidRPr="00CB3762">
              <w:rPr>
                <w:rFonts w:cstheme="minorHAnsi"/>
              </w:rPr>
              <w:t>likelihood</w:t>
            </w:r>
          </w:p>
        </w:tc>
        <w:tc>
          <w:tcPr>
            <w:tcW w:w="1316" w:type="dxa"/>
          </w:tcPr>
          <w:p w14:paraId="65527375" w14:textId="7FD30B72" w:rsidR="00EF533D" w:rsidRPr="00CB3762" w:rsidRDefault="00EF533D" w:rsidP="00CB3762">
            <w:pPr>
              <w:rPr>
                <w:lang w:val="en-US"/>
              </w:rPr>
            </w:pPr>
            <w:r w:rsidRPr="00CB3762">
              <w:rPr>
                <w:rFonts w:cstheme="minorHAnsi"/>
              </w:rPr>
              <w:t>High likelihood</w:t>
            </w:r>
          </w:p>
        </w:tc>
        <w:tc>
          <w:tcPr>
            <w:tcW w:w="1316" w:type="dxa"/>
          </w:tcPr>
          <w:p w14:paraId="27244704" w14:textId="2249AF33" w:rsidR="00EF533D" w:rsidRPr="00CB3762" w:rsidRDefault="00EF533D" w:rsidP="00CB3762">
            <w:pPr>
              <w:rPr>
                <w:lang w:val="en-US"/>
              </w:rPr>
            </w:pPr>
            <w:r w:rsidRPr="00CB3762">
              <w:rPr>
                <w:rFonts w:cstheme="minorHAnsi"/>
              </w:rPr>
              <w:t>High likelihood</w:t>
            </w:r>
          </w:p>
        </w:tc>
      </w:tr>
    </w:tbl>
    <w:p w14:paraId="76D0386E" w14:textId="465CE715" w:rsidR="00EF533D" w:rsidRDefault="00EF533D" w:rsidP="00D31FDE">
      <w:pPr>
        <w:pStyle w:val="Heading2"/>
        <w:rPr>
          <w:sz w:val="24"/>
          <w:szCs w:val="24"/>
        </w:rPr>
      </w:pPr>
      <w:r>
        <w:rPr>
          <w:sz w:val="24"/>
          <w:szCs w:val="24"/>
        </w:rPr>
        <w:t>TROPICAL CYCLONES</w:t>
      </w:r>
    </w:p>
    <w:p w14:paraId="035D38E7" w14:textId="6D9A8C70" w:rsidR="00EF533D" w:rsidRPr="00EF533D" w:rsidRDefault="00EF533D" w:rsidP="007071FB">
      <w:pPr>
        <w:pStyle w:val="ListParagraph"/>
        <w:numPr>
          <w:ilvl w:val="0"/>
          <w:numId w:val="11"/>
        </w:numPr>
        <w:spacing w:before="200" w:after="0" w:line="240" w:lineRule="auto"/>
        <w:ind w:left="357" w:hanging="357"/>
        <w:rPr>
          <w:lang w:val="en-US"/>
        </w:rPr>
      </w:pPr>
      <w:r w:rsidRPr="00EF533D">
        <w:rPr>
          <w:lang w:val="en-US"/>
        </w:rPr>
        <w:t xml:space="preserve">In the capital city of Tonga, a cyclone with a 100-year return period, or with a </w:t>
      </w:r>
      <w:r w:rsidRPr="0059222E">
        <w:rPr>
          <w:b/>
          <w:bCs/>
          <w:lang w:val="en-US"/>
        </w:rPr>
        <w:t>50%</w:t>
      </w:r>
      <w:r w:rsidRPr="00EF533D">
        <w:rPr>
          <w:lang w:val="en-US"/>
        </w:rPr>
        <w:t xml:space="preserve"> chance of occurring within the current generation could inflict damage equivalent to </w:t>
      </w:r>
      <w:hyperlink r:id="rId26" w:history="1">
        <w:r w:rsidRPr="00D31FDE">
          <w:rPr>
            <w:rStyle w:val="Hyperlink"/>
            <w:b/>
            <w:bCs/>
            <w:lang w:val="en-US"/>
          </w:rPr>
          <w:t>60%</w:t>
        </w:r>
      </w:hyperlink>
      <w:r w:rsidRPr="00EF533D">
        <w:rPr>
          <w:b/>
          <w:bCs/>
          <w:lang w:val="en-US"/>
        </w:rPr>
        <w:t xml:space="preserve"> </w:t>
      </w:r>
      <w:r w:rsidRPr="00EF533D">
        <w:rPr>
          <w:lang w:val="en-US"/>
        </w:rPr>
        <w:t>of GDP.</w:t>
      </w:r>
      <w:r w:rsidRPr="00EF533D">
        <w:rPr>
          <w:b/>
          <w:bCs/>
          <w:lang w:val="en-US"/>
        </w:rPr>
        <w:t xml:space="preserve"> </w:t>
      </w:r>
    </w:p>
    <w:p w14:paraId="5D211C04" w14:textId="2D11D3CA" w:rsidR="00E37304" w:rsidRPr="00C26DAD" w:rsidRDefault="003E1EA8" w:rsidP="00C26DAD">
      <w:pPr>
        <w:pStyle w:val="Heading2"/>
        <w:rPr>
          <w:sz w:val="24"/>
          <w:szCs w:val="24"/>
        </w:rPr>
      </w:pPr>
      <w:r w:rsidRPr="00C26DAD">
        <w:rPr>
          <w:sz w:val="24"/>
          <w:szCs w:val="24"/>
        </w:rPr>
        <w:t>ECONOMIC LOSS DUE TO DISASTERS</w:t>
      </w:r>
      <w:r w:rsidR="00FC332C" w:rsidRPr="00C26DAD">
        <w:rPr>
          <w:sz w:val="24"/>
          <w:szCs w:val="24"/>
        </w:rPr>
        <w:tab/>
      </w:r>
    </w:p>
    <w:p w14:paraId="23E5F2A1" w14:textId="37C9F0F4" w:rsidR="00371593" w:rsidRDefault="00372799" w:rsidP="007071FB">
      <w:pPr>
        <w:pStyle w:val="ListParagraph"/>
        <w:numPr>
          <w:ilvl w:val="0"/>
          <w:numId w:val="2"/>
        </w:numPr>
        <w:spacing w:before="200" w:after="0" w:line="240" w:lineRule="auto"/>
        <w:ind w:left="357" w:hanging="357"/>
        <w:rPr>
          <w:rFonts w:cstheme="minorHAnsi"/>
        </w:rPr>
      </w:pPr>
      <w:hyperlink r:id="rId27" w:history="1">
        <w:r w:rsidRPr="00F95280">
          <w:rPr>
            <w:rStyle w:val="Hyperlink"/>
            <w:rFonts w:cstheme="minorHAnsi"/>
            <w:b/>
            <w:bCs/>
          </w:rPr>
          <w:t>$</w:t>
        </w:r>
        <w:r w:rsidR="00D31FDE">
          <w:rPr>
            <w:rStyle w:val="Hyperlink"/>
            <w:rFonts w:cstheme="minorHAnsi"/>
            <w:b/>
            <w:bCs/>
          </w:rPr>
          <w:t>76.8</w:t>
        </w:r>
        <w:r w:rsidR="003B7D6E">
          <w:rPr>
            <w:rStyle w:val="Hyperlink"/>
            <w:rFonts w:cstheme="minorHAnsi"/>
            <w:b/>
            <w:bCs/>
          </w:rPr>
          <w:t>1</w:t>
        </w:r>
        <w:r w:rsidRPr="00F95280">
          <w:rPr>
            <w:rStyle w:val="Hyperlink"/>
            <w:rFonts w:cstheme="minorHAnsi"/>
            <w:b/>
            <w:bCs/>
          </w:rPr>
          <w:t>m</w:t>
        </w:r>
      </w:hyperlink>
      <w:r w:rsidRPr="00372799">
        <w:rPr>
          <w:rFonts w:cstheme="minorHAnsi"/>
        </w:rPr>
        <w:t xml:space="preserve"> USD total average annual loss due to disasters, which is </w:t>
      </w:r>
      <w:hyperlink r:id="rId28" w:history="1">
        <w:r w:rsidR="00D31FDE">
          <w:rPr>
            <w:rStyle w:val="Hyperlink"/>
            <w:rFonts w:cstheme="minorHAnsi"/>
            <w:b/>
            <w:bCs/>
          </w:rPr>
          <w:t>18.2</w:t>
        </w:r>
        <w:r w:rsidRPr="00F95280">
          <w:rPr>
            <w:rStyle w:val="Hyperlink"/>
            <w:rFonts w:cstheme="minorHAnsi"/>
            <w:b/>
            <w:bCs/>
          </w:rPr>
          <w:t>%</w:t>
        </w:r>
      </w:hyperlink>
      <w:r w:rsidRPr="00372799">
        <w:rPr>
          <w:rFonts w:cstheme="minorHAnsi"/>
        </w:rPr>
        <w:t xml:space="preserve"> of GDP</w:t>
      </w:r>
      <w:r w:rsidR="00625FBE">
        <w:rPr>
          <w:rFonts w:cstheme="minorHAnsi"/>
        </w:rPr>
        <w:t>.</w:t>
      </w:r>
    </w:p>
    <w:p w14:paraId="5A7E0035" w14:textId="4E73E76F" w:rsidR="00625FBE" w:rsidRPr="007071FB" w:rsidRDefault="00625FBE" w:rsidP="007071FB">
      <w:pPr>
        <w:pStyle w:val="Heading2"/>
        <w:rPr>
          <w:sz w:val="24"/>
          <w:szCs w:val="24"/>
        </w:rPr>
      </w:pPr>
      <w:r w:rsidRPr="007071FB">
        <w:rPr>
          <w:sz w:val="24"/>
          <w:szCs w:val="24"/>
        </w:rPr>
        <w:t>ADAPTATION COSTS FOR COASTAL PROTECTION</w:t>
      </w:r>
    </w:p>
    <w:p w14:paraId="125025DD" w14:textId="2D51F34F" w:rsidR="00372799" w:rsidRPr="00372799" w:rsidRDefault="00372799" w:rsidP="00B41031">
      <w:pPr>
        <w:pStyle w:val="ListParagraph"/>
        <w:numPr>
          <w:ilvl w:val="0"/>
          <w:numId w:val="2"/>
        </w:numPr>
        <w:spacing w:before="200" w:after="0" w:line="240" w:lineRule="auto"/>
        <w:ind w:left="357" w:hanging="357"/>
        <w:rPr>
          <w:rFonts w:cstheme="minorHAnsi"/>
        </w:rPr>
      </w:pPr>
      <w:hyperlink r:id="rId29" w:history="1">
        <w:r w:rsidRPr="00F95280">
          <w:rPr>
            <w:rStyle w:val="Hyperlink"/>
            <w:rFonts w:cstheme="minorHAnsi"/>
            <w:b/>
            <w:bCs/>
          </w:rPr>
          <w:t>$</w:t>
        </w:r>
        <w:r w:rsidR="00D31FDE">
          <w:rPr>
            <w:rStyle w:val="Hyperlink"/>
            <w:rFonts w:cstheme="minorHAnsi"/>
            <w:b/>
            <w:bCs/>
          </w:rPr>
          <w:t>9</w:t>
        </w:r>
        <w:r w:rsidRPr="00F95280">
          <w:rPr>
            <w:rStyle w:val="Hyperlink"/>
            <w:rFonts w:cstheme="minorHAnsi"/>
            <w:b/>
            <w:bCs/>
          </w:rPr>
          <w:t>-$</w:t>
        </w:r>
        <w:r w:rsidR="00D31FDE">
          <w:rPr>
            <w:rStyle w:val="Hyperlink"/>
            <w:rFonts w:cstheme="minorHAnsi"/>
            <w:b/>
            <w:bCs/>
          </w:rPr>
          <w:t>35</w:t>
        </w:r>
        <w:r w:rsidRPr="00F95280">
          <w:rPr>
            <w:rStyle w:val="Hyperlink"/>
            <w:rFonts w:cstheme="minorHAnsi"/>
            <w:b/>
            <w:bCs/>
          </w:rPr>
          <w:t>m</w:t>
        </w:r>
      </w:hyperlink>
      <w:r>
        <w:rPr>
          <w:rFonts w:cstheme="minorHAnsi"/>
        </w:rPr>
        <w:t xml:space="preserve"> USD adaptation costs for coastal protection per year, </w:t>
      </w:r>
      <w:r w:rsidR="00C64457">
        <w:rPr>
          <w:rFonts w:cstheme="minorHAnsi"/>
        </w:rPr>
        <w:t>which is</w:t>
      </w:r>
      <w:r>
        <w:rPr>
          <w:rFonts w:cstheme="minorHAnsi"/>
        </w:rPr>
        <w:t xml:space="preserve"> </w:t>
      </w:r>
      <w:hyperlink r:id="rId30" w:history="1">
        <w:r w:rsidR="00D31FDE">
          <w:rPr>
            <w:rStyle w:val="Hyperlink"/>
            <w:rFonts w:cstheme="minorHAnsi"/>
            <w:b/>
            <w:bCs/>
          </w:rPr>
          <w:t>1</w:t>
        </w:r>
        <w:r w:rsidR="00C64457">
          <w:rPr>
            <w:rStyle w:val="Hyperlink"/>
            <w:rFonts w:cstheme="minorHAnsi"/>
            <w:b/>
            <w:bCs/>
          </w:rPr>
          <w:t>-</w:t>
        </w:r>
        <w:r w:rsidR="00D31FDE">
          <w:rPr>
            <w:rStyle w:val="Hyperlink"/>
            <w:rFonts w:cstheme="minorHAnsi"/>
            <w:b/>
            <w:bCs/>
          </w:rPr>
          <w:t>4</w:t>
        </w:r>
        <w:r w:rsidRPr="00F95280">
          <w:rPr>
            <w:rStyle w:val="Hyperlink"/>
            <w:rFonts w:cstheme="minorHAnsi"/>
            <w:b/>
            <w:bCs/>
          </w:rPr>
          <w:t>%</w:t>
        </w:r>
      </w:hyperlink>
      <w:r>
        <w:rPr>
          <w:rFonts w:cstheme="minorHAnsi"/>
        </w:rPr>
        <w:t xml:space="preserve"> of projected GDP in 2040</w:t>
      </w:r>
      <w:r w:rsidR="007041D5">
        <w:rPr>
          <w:rFonts w:cstheme="minorHAnsi"/>
        </w:rPr>
        <w:t>.</w:t>
      </w:r>
    </w:p>
    <w:p w14:paraId="620E398C" w14:textId="74123F76" w:rsidR="00E37304" w:rsidRPr="00C26DAD" w:rsidRDefault="003E1EA8" w:rsidP="00C26DAD">
      <w:pPr>
        <w:pStyle w:val="Heading2"/>
        <w:rPr>
          <w:sz w:val="24"/>
          <w:szCs w:val="24"/>
        </w:rPr>
      </w:pPr>
      <w:r w:rsidRPr="00C26DAD">
        <w:rPr>
          <w:sz w:val="24"/>
          <w:szCs w:val="24"/>
        </w:rPr>
        <w:t>RISK INDEX</w:t>
      </w:r>
    </w:p>
    <w:p w14:paraId="51F79EAF" w14:textId="25E23375" w:rsidR="003E1EA8" w:rsidRDefault="00D31FDE" w:rsidP="00B41031">
      <w:pPr>
        <w:pStyle w:val="ListParagraph"/>
        <w:numPr>
          <w:ilvl w:val="0"/>
          <w:numId w:val="3"/>
        </w:numPr>
        <w:spacing w:before="200" w:after="0" w:line="240" w:lineRule="auto"/>
        <w:ind w:left="357" w:hanging="357"/>
        <w:rPr>
          <w:rFonts w:cstheme="minorHAnsi"/>
        </w:rPr>
      </w:pPr>
      <w:hyperlink r:id="rId31" w:history="1">
        <w:r>
          <w:rPr>
            <w:rStyle w:val="Hyperlink"/>
            <w:rFonts w:cstheme="minorHAnsi"/>
            <w:b/>
            <w:bCs/>
          </w:rPr>
          <w:t>Tonga</w:t>
        </w:r>
        <w:r w:rsidR="00D01206">
          <w:rPr>
            <w:rStyle w:val="Hyperlink"/>
            <w:rFonts w:cstheme="minorHAnsi"/>
            <w:b/>
            <w:bCs/>
          </w:rPr>
          <w:t xml:space="preserve"> </w:t>
        </w:r>
        <w:r w:rsidR="003E1EA8" w:rsidRPr="00E37304">
          <w:rPr>
            <w:rStyle w:val="Hyperlink"/>
            <w:rFonts w:cstheme="minorHAnsi"/>
            <w:b/>
            <w:bCs/>
          </w:rPr>
          <w:t xml:space="preserve">is ranked </w:t>
        </w:r>
        <w:r>
          <w:rPr>
            <w:rStyle w:val="Hyperlink"/>
            <w:rFonts w:cstheme="minorHAnsi"/>
            <w:b/>
            <w:bCs/>
          </w:rPr>
          <w:t>2</w:t>
        </w:r>
        <w:r w:rsidRPr="00E37304">
          <w:rPr>
            <w:rStyle w:val="Hyperlink"/>
            <w:rFonts w:cstheme="minorHAnsi"/>
            <w:b/>
            <w:bCs/>
            <w:vertAlign w:val="superscript"/>
          </w:rPr>
          <w:t>nd</w:t>
        </w:r>
      </w:hyperlink>
      <w:r w:rsidR="003E1EA8">
        <w:rPr>
          <w:rFonts w:cstheme="minorHAnsi"/>
          <w:vertAlign w:val="superscript"/>
        </w:rPr>
        <w:t xml:space="preserve"> </w:t>
      </w:r>
      <w:r w:rsidR="003E1EA8">
        <w:rPr>
          <w:rFonts w:cstheme="minorHAnsi"/>
        </w:rPr>
        <w:t xml:space="preserve">among </w:t>
      </w:r>
      <w:r>
        <w:rPr>
          <w:rFonts w:cstheme="minorHAnsi"/>
        </w:rPr>
        <w:t xml:space="preserve">the countries with the highest disaster risk, due to extreme natural events and sea-level rise. </w:t>
      </w:r>
    </w:p>
    <w:p w14:paraId="5C962413" w14:textId="216B5E87" w:rsidR="00E03FDF" w:rsidRPr="00D01206" w:rsidRDefault="00E03FDF" w:rsidP="00D01206">
      <w:pPr>
        <w:pStyle w:val="ListParagraph"/>
        <w:numPr>
          <w:ilvl w:val="1"/>
          <w:numId w:val="3"/>
        </w:numPr>
        <w:spacing w:after="0" w:line="240" w:lineRule="auto"/>
        <w:rPr>
          <w:rFonts w:cstheme="minorHAnsi"/>
        </w:rPr>
      </w:pPr>
      <w:r w:rsidRPr="00E03FDF">
        <w:rPr>
          <w:rFonts w:cstheme="minorHAnsi"/>
        </w:rPr>
        <w:t xml:space="preserve">Exposure </w:t>
      </w:r>
      <w:r w:rsidR="00D01206">
        <w:rPr>
          <w:rFonts w:cstheme="minorHAnsi"/>
        </w:rPr>
        <w:t>–</w:t>
      </w:r>
      <w:r w:rsidRPr="00E03FDF">
        <w:rPr>
          <w:rFonts w:cstheme="minorHAnsi"/>
        </w:rPr>
        <w:t xml:space="preserve"> </w:t>
      </w:r>
      <w:r w:rsidR="00D31FDE">
        <w:rPr>
          <w:rFonts w:cstheme="minorHAnsi"/>
        </w:rPr>
        <w:t>very high</w:t>
      </w:r>
    </w:p>
    <w:p w14:paraId="06F2C818" w14:textId="6A4E0568" w:rsidR="00E03FDF" w:rsidRPr="00E03FDF" w:rsidRDefault="00E03FDF" w:rsidP="00E03FDF">
      <w:pPr>
        <w:pStyle w:val="ListParagraph"/>
        <w:numPr>
          <w:ilvl w:val="1"/>
          <w:numId w:val="3"/>
        </w:numPr>
        <w:spacing w:after="0" w:line="240" w:lineRule="auto"/>
        <w:rPr>
          <w:rFonts w:cstheme="minorHAnsi"/>
        </w:rPr>
      </w:pPr>
      <w:r w:rsidRPr="00E03FDF">
        <w:rPr>
          <w:rFonts w:cstheme="minorHAnsi"/>
        </w:rPr>
        <w:t xml:space="preserve">Vulnerability </w:t>
      </w:r>
      <w:r w:rsidR="00D01206">
        <w:rPr>
          <w:rFonts w:cstheme="minorHAnsi"/>
        </w:rPr>
        <w:t>–</w:t>
      </w:r>
      <w:r w:rsidRPr="00E03FDF">
        <w:rPr>
          <w:rFonts w:cstheme="minorHAnsi"/>
        </w:rPr>
        <w:t xml:space="preserve"> </w:t>
      </w:r>
      <w:r w:rsidR="00D01206">
        <w:rPr>
          <w:rFonts w:cstheme="minorHAnsi"/>
        </w:rPr>
        <w:t>hi</w:t>
      </w:r>
      <w:r w:rsidR="00D31FDE">
        <w:rPr>
          <w:rFonts w:cstheme="minorHAnsi"/>
        </w:rPr>
        <w:t>gh</w:t>
      </w:r>
    </w:p>
    <w:p w14:paraId="2AF2F65E" w14:textId="2CE15ED1" w:rsidR="00E03FDF" w:rsidRPr="00E03FDF" w:rsidRDefault="00E03FDF" w:rsidP="00E03FDF">
      <w:pPr>
        <w:pStyle w:val="ListParagraph"/>
        <w:numPr>
          <w:ilvl w:val="1"/>
          <w:numId w:val="3"/>
        </w:numPr>
        <w:spacing w:after="0" w:line="240" w:lineRule="auto"/>
        <w:rPr>
          <w:rFonts w:cstheme="minorHAnsi"/>
        </w:rPr>
      </w:pPr>
      <w:r w:rsidRPr="00E03FDF">
        <w:rPr>
          <w:rFonts w:cstheme="minorHAnsi"/>
        </w:rPr>
        <w:t xml:space="preserve">Susceptibility </w:t>
      </w:r>
      <w:r w:rsidR="00D01206">
        <w:rPr>
          <w:rFonts w:cstheme="minorHAnsi"/>
        </w:rPr>
        <w:t>–</w:t>
      </w:r>
      <w:r w:rsidRPr="00E03FDF">
        <w:rPr>
          <w:rFonts w:cstheme="minorHAnsi"/>
        </w:rPr>
        <w:t xml:space="preserve"> </w:t>
      </w:r>
      <w:r w:rsidR="00D31FDE">
        <w:rPr>
          <w:rFonts w:cstheme="minorHAnsi"/>
        </w:rPr>
        <w:t>high</w:t>
      </w:r>
    </w:p>
    <w:p w14:paraId="45E25016" w14:textId="4FEB1D98" w:rsidR="00E03FDF" w:rsidRPr="00E03FDF" w:rsidRDefault="00E03FDF" w:rsidP="00E03FDF">
      <w:pPr>
        <w:pStyle w:val="ListParagraph"/>
        <w:numPr>
          <w:ilvl w:val="1"/>
          <w:numId w:val="3"/>
        </w:numPr>
        <w:spacing w:after="0" w:line="240" w:lineRule="auto"/>
        <w:rPr>
          <w:rFonts w:cstheme="minorHAnsi"/>
        </w:rPr>
      </w:pPr>
      <w:r w:rsidRPr="00E03FDF">
        <w:rPr>
          <w:rFonts w:cstheme="minorHAnsi"/>
        </w:rPr>
        <w:t xml:space="preserve">Lack of </w:t>
      </w:r>
      <w:r w:rsidR="00D01206">
        <w:rPr>
          <w:rFonts w:cstheme="minorHAnsi"/>
        </w:rPr>
        <w:t>c</w:t>
      </w:r>
      <w:r w:rsidRPr="00E03FDF">
        <w:rPr>
          <w:rFonts w:cstheme="minorHAnsi"/>
        </w:rPr>
        <w:t xml:space="preserve">oping </w:t>
      </w:r>
      <w:r w:rsidR="00D01206">
        <w:rPr>
          <w:rFonts w:cstheme="minorHAnsi"/>
        </w:rPr>
        <w:t>c</w:t>
      </w:r>
      <w:r w:rsidRPr="00E03FDF">
        <w:rPr>
          <w:rFonts w:cstheme="minorHAnsi"/>
        </w:rPr>
        <w:t xml:space="preserve">apacities </w:t>
      </w:r>
      <w:proofErr w:type="gramStart"/>
      <w:r w:rsidR="00D01206">
        <w:rPr>
          <w:rFonts w:cstheme="minorHAnsi"/>
        </w:rPr>
        <w:t>–</w:t>
      </w:r>
      <w:r w:rsidRPr="00E03FDF">
        <w:rPr>
          <w:rFonts w:cstheme="minorHAnsi"/>
        </w:rPr>
        <w:t xml:space="preserve"> </w:t>
      </w:r>
      <w:r w:rsidR="00D01206">
        <w:rPr>
          <w:rFonts w:cstheme="minorHAnsi"/>
        </w:rPr>
        <w:t xml:space="preserve"> high</w:t>
      </w:r>
      <w:proofErr w:type="gramEnd"/>
    </w:p>
    <w:p w14:paraId="78136430" w14:textId="4A168077" w:rsidR="00E03FDF" w:rsidRDefault="00E03FDF" w:rsidP="00E03FDF">
      <w:pPr>
        <w:pStyle w:val="ListParagraph"/>
        <w:numPr>
          <w:ilvl w:val="1"/>
          <w:numId w:val="3"/>
        </w:numPr>
        <w:spacing w:after="0" w:line="240" w:lineRule="auto"/>
        <w:rPr>
          <w:rFonts w:cstheme="minorHAnsi"/>
        </w:rPr>
      </w:pPr>
      <w:r w:rsidRPr="00E03FDF">
        <w:rPr>
          <w:rFonts w:cstheme="minorHAnsi"/>
        </w:rPr>
        <w:t xml:space="preserve">Lack of </w:t>
      </w:r>
      <w:r w:rsidR="00D01206">
        <w:rPr>
          <w:rFonts w:cstheme="minorHAnsi"/>
        </w:rPr>
        <w:t>a</w:t>
      </w:r>
      <w:r w:rsidRPr="00E03FDF">
        <w:rPr>
          <w:rFonts w:cstheme="minorHAnsi"/>
        </w:rPr>
        <w:t xml:space="preserve">daptive </w:t>
      </w:r>
      <w:r w:rsidR="00D01206">
        <w:rPr>
          <w:rFonts w:cstheme="minorHAnsi"/>
        </w:rPr>
        <w:t>c</w:t>
      </w:r>
      <w:r w:rsidRPr="00E03FDF">
        <w:rPr>
          <w:rFonts w:cstheme="minorHAnsi"/>
        </w:rPr>
        <w:t xml:space="preserve">apacities </w:t>
      </w:r>
      <w:r w:rsidR="00D01206">
        <w:rPr>
          <w:rFonts w:cstheme="minorHAnsi"/>
        </w:rPr>
        <w:t>–</w:t>
      </w:r>
      <w:r w:rsidRPr="00E03FDF">
        <w:rPr>
          <w:rFonts w:cstheme="minorHAnsi"/>
        </w:rPr>
        <w:t xml:space="preserve"> </w:t>
      </w:r>
      <w:r w:rsidR="00B71FCC">
        <w:rPr>
          <w:rFonts w:cstheme="minorHAnsi"/>
        </w:rPr>
        <w:t>medium</w:t>
      </w:r>
    </w:p>
    <w:p w14:paraId="097239EC" w14:textId="679F482F" w:rsidR="003E1EA8" w:rsidRDefault="003E1EA8" w:rsidP="003E1EA8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Between 1999 and 2018 </w:t>
      </w:r>
      <w:hyperlink r:id="rId32" w:history="1">
        <w:r w:rsidR="00D31FDE">
          <w:rPr>
            <w:rStyle w:val="Hyperlink"/>
            <w:rFonts w:cstheme="minorHAnsi"/>
            <w:b/>
            <w:bCs/>
          </w:rPr>
          <w:t>Tonga</w:t>
        </w:r>
        <w:r w:rsidRPr="00F95280">
          <w:rPr>
            <w:rStyle w:val="Hyperlink"/>
            <w:rFonts w:cstheme="minorHAnsi"/>
            <w:b/>
            <w:bCs/>
          </w:rPr>
          <w:t xml:space="preserve"> was ranked </w:t>
        </w:r>
        <w:r w:rsidR="00B71FCC">
          <w:rPr>
            <w:rStyle w:val="Hyperlink"/>
            <w:rFonts w:cstheme="minorHAnsi"/>
            <w:b/>
            <w:bCs/>
          </w:rPr>
          <w:t>7</w:t>
        </w:r>
        <w:r w:rsidR="00D31FDE">
          <w:rPr>
            <w:rStyle w:val="Hyperlink"/>
            <w:rFonts w:cstheme="minorHAnsi"/>
            <w:b/>
            <w:bCs/>
          </w:rPr>
          <w:t>5</w:t>
        </w:r>
        <w:r w:rsidR="00B71FCC" w:rsidRPr="00F95280">
          <w:rPr>
            <w:rStyle w:val="Hyperlink"/>
            <w:rFonts w:cstheme="minorHAnsi"/>
            <w:b/>
            <w:bCs/>
            <w:vertAlign w:val="superscript"/>
          </w:rPr>
          <w:t>t</w:t>
        </w:r>
      </w:hyperlink>
      <w:r w:rsidR="00D31FDE">
        <w:rPr>
          <w:rStyle w:val="Hyperlink"/>
          <w:rFonts w:cstheme="minorHAnsi"/>
          <w:b/>
          <w:bCs/>
          <w:vertAlign w:val="superscript"/>
        </w:rPr>
        <w:t>h</w:t>
      </w:r>
      <w:r>
        <w:rPr>
          <w:rFonts w:cstheme="minorHAnsi"/>
        </w:rPr>
        <w:t xml:space="preserve"> among countries most affected by extreme weather</w:t>
      </w:r>
    </w:p>
    <w:p w14:paraId="5C38A373" w14:textId="6EE89632" w:rsidR="003E1EA8" w:rsidRDefault="00D31FDE" w:rsidP="003E1EA8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Tong</w:t>
      </w:r>
      <w:r w:rsidR="00B71FCC">
        <w:rPr>
          <w:rFonts w:cstheme="minorHAnsi"/>
        </w:rPr>
        <w:t>a’s</w:t>
      </w:r>
      <w:r w:rsidR="003E1EA8">
        <w:rPr>
          <w:rFonts w:cstheme="minorHAnsi"/>
        </w:rPr>
        <w:t xml:space="preserve"> risk level is </w:t>
      </w:r>
      <w:hyperlink r:id="rId33" w:history="1">
        <w:r>
          <w:rPr>
            <w:rStyle w:val="Hyperlink"/>
            <w:rFonts w:cstheme="minorHAnsi"/>
            <w:b/>
            <w:bCs/>
          </w:rPr>
          <w:t>medium</w:t>
        </w:r>
      </w:hyperlink>
      <w:r w:rsidR="003E1EA8">
        <w:rPr>
          <w:rFonts w:cstheme="minorHAnsi"/>
        </w:rPr>
        <w:t xml:space="preserve"> when assessing the potential humanitarian impacts of COVID-19 in combination with other </w:t>
      </w:r>
      <w:r w:rsidR="00546C86">
        <w:rPr>
          <w:rFonts w:cstheme="minorHAnsi"/>
        </w:rPr>
        <w:t>pre-existing crisis risks</w:t>
      </w:r>
      <w:r w:rsidR="007041D5">
        <w:rPr>
          <w:rFonts w:cstheme="minorHAnsi"/>
        </w:rPr>
        <w:t>.</w:t>
      </w:r>
    </w:p>
    <w:p w14:paraId="0209741B" w14:textId="3C03EFCB" w:rsidR="00E37304" w:rsidRDefault="00546C86" w:rsidP="00C26DAD">
      <w:pPr>
        <w:pStyle w:val="Heading2"/>
        <w:rPr>
          <w:sz w:val="24"/>
          <w:szCs w:val="24"/>
        </w:rPr>
      </w:pPr>
      <w:r w:rsidRPr="007071FB">
        <w:rPr>
          <w:sz w:val="24"/>
          <w:szCs w:val="24"/>
        </w:rPr>
        <w:lastRenderedPageBreak/>
        <w:t>MAJOR DISASTERS 2011-2020</w:t>
      </w:r>
    </w:p>
    <w:p w14:paraId="3B0DE1E9" w14:textId="34B92932" w:rsidR="007071FB" w:rsidRPr="007071FB" w:rsidRDefault="007071FB" w:rsidP="007071FB">
      <w:pPr>
        <w:rPr>
          <w:lang w:val="en-US"/>
        </w:rPr>
      </w:pPr>
      <w:r>
        <w:rPr>
          <w:lang w:val="en-US"/>
        </w:rPr>
        <w:t xml:space="preserve">(link: </w:t>
      </w:r>
      <w:hyperlink r:id="rId34" w:history="1">
        <w:r w:rsidRPr="00FC32F0">
          <w:rPr>
            <w:rStyle w:val="Hyperlink"/>
            <w:b/>
            <w:bCs/>
            <w:lang w:val="en-US"/>
          </w:rPr>
          <w:t>https://www.emdat.be/</w:t>
        </w:r>
      </w:hyperlink>
      <w:r>
        <w:rPr>
          <w:lang w:val="en-US"/>
        </w:rPr>
        <w:t>)</w:t>
      </w:r>
    </w:p>
    <w:p w14:paraId="7E8DDC02" w14:textId="1E7D677A" w:rsidR="00D01206" w:rsidRDefault="00D31FDE" w:rsidP="007071FB">
      <w:pPr>
        <w:pStyle w:val="ListParagraph"/>
        <w:numPr>
          <w:ilvl w:val="0"/>
          <w:numId w:val="4"/>
        </w:numPr>
        <w:spacing w:before="200" w:after="0" w:line="240" w:lineRule="auto"/>
        <w:ind w:left="357" w:hanging="357"/>
        <w:rPr>
          <w:rFonts w:cstheme="minorHAnsi"/>
        </w:rPr>
      </w:pPr>
      <w:r>
        <w:rPr>
          <w:rFonts w:cstheme="minorHAnsi"/>
          <w:b/>
          <w:bCs/>
        </w:rPr>
        <w:t>7</w:t>
      </w:r>
      <w:r w:rsidR="00546C86" w:rsidRPr="00546C86">
        <w:rPr>
          <w:rFonts w:cstheme="minorHAnsi"/>
        </w:rPr>
        <w:t xml:space="preserve"> major cyclones </w:t>
      </w:r>
      <w:r>
        <w:rPr>
          <w:rFonts w:cstheme="minorHAnsi"/>
        </w:rPr>
        <w:t>(TC Wilma 2011, TC Ian 2014, TC Ula 2016, TC Winston 2016, TC Zena 2016, TC Gita 2018, TC Harold 2020)</w:t>
      </w:r>
    </w:p>
    <w:p w14:paraId="29E6B255" w14:textId="4BF76526" w:rsidR="00546C86" w:rsidRDefault="00D31FDE" w:rsidP="00546C86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t>93,196</w:t>
      </w:r>
      <w:r w:rsidR="00B71FCC">
        <w:rPr>
          <w:rFonts w:cstheme="minorHAnsi"/>
          <w:b/>
          <w:bCs/>
        </w:rPr>
        <w:t xml:space="preserve"> </w:t>
      </w:r>
      <w:r w:rsidR="00546C86" w:rsidRPr="00546C86">
        <w:rPr>
          <w:rFonts w:cstheme="minorHAnsi"/>
        </w:rPr>
        <w:t>people affect</w:t>
      </w:r>
      <w:r w:rsidR="00D01206">
        <w:rPr>
          <w:rFonts w:cstheme="minorHAnsi"/>
        </w:rPr>
        <w:t>ed</w:t>
      </w:r>
    </w:p>
    <w:p w14:paraId="2986E6E4" w14:textId="18A057DE" w:rsidR="00B71FCC" w:rsidRPr="00546C86" w:rsidRDefault="00B71FCC" w:rsidP="00546C86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t>$</w:t>
      </w:r>
      <w:r w:rsidR="00D31FDE">
        <w:rPr>
          <w:rFonts w:cstheme="minorHAnsi"/>
          <w:b/>
          <w:bCs/>
        </w:rPr>
        <w:t>145</w:t>
      </w:r>
      <w:r>
        <w:rPr>
          <w:rFonts w:cstheme="minorHAnsi"/>
          <w:b/>
          <w:bCs/>
        </w:rPr>
        <w:t xml:space="preserve">m </w:t>
      </w:r>
      <w:r w:rsidRPr="00B71FCC">
        <w:rPr>
          <w:rFonts w:cstheme="minorHAnsi"/>
        </w:rPr>
        <w:t>USD</w:t>
      </w:r>
      <w:r>
        <w:rPr>
          <w:rFonts w:cstheme="minorHAnsi"/>
        </w:rPr>
        <w:t xml:space="preserve"> total estimated damage</w:t>
      </w:r>
    </w:p>
    <w:p w14:paraId="4FD93891" w14:textId="02FB77F9" w:rsidR="00E37304" w:rsidRPr="00D01206" w:rsidRDefault="00D31FDE" w:rsidP="00CB3762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t>7</w:t>
      </w:r>
      <w:r w:rsidR="00B71FCC">
        <w:rPr>
          <w:rFonts w:cstheme="minorHAnsi"/>
          <w:b/>
          <w:bCs/>
        </w:rPr>
        <w:t>0</w:t>
      </w:r>
      <w:r w:rsidR="00546C86" w:rsidRPr="00D01206">
        <w:rPr>
          <w:rFonts w:cstheme="minorHAnsi"/>
          <w:b/>
          <w:bCs/>
        </w:rPr>
        <w:t>%</w:t>
      </w:r>
      <w:r w:rsidR="00546C86" w:rsidRPr="00546C86">
        <w:rPr>
          <w:rFonts w:cstheme="minorHAnsi"/>
        </w:rPr>
        <w:t xml:space="preserve"> of disasters were storms, </w:t>
      </w:r>
      <w:r>
        <w:rPr>
          <w:rFonts w:cstheme="minorHAnsi"/>
          <w:b/>
          <w:bCs/>
        </w:rPr>
        <w:t>10</w:t>
      </w:r>
      <w:r w:rsidR="00546C86" w:rsidRPr="00F95280">
        <w:rPr>
          <w:rFonts w:cstheme="minorHAnsi"/>
          <w:b/>
          <w:bCs/>
        </w:rPr>
        <w:t>%</w:t>
      </w:r>
      <w:r w:rsidR="00546C86" w:rsidRPr="00546C86">
        <w:rPr>
          <w:rFonts w:cstheme="minorHAnsi"/>
        </w:rPr>
        <w:t xml:space="preserve"> were </w:t>
      </w:r>
      <w:r w:rsidR="00B71FCC">
        <w:rPr>
          <w:rFonts w:cstheme="minorHAnsi"/>
        </w:rPr>
        <w:t>drought</w:t>
      </w:r>
      <w:r w:rsidR="00546C86" w:rsidRPr="00546C86">
        <w:rPr>
          <w:rFonts w:cstheme="minorHAnsi"/>
        </w:rPr>
        <w:t xml:space="preserve"> and </w:t>
      </w:r>
      <w:r w:rsidR="00B71FCC">
        <w:rPr>
          <w:rFonts w:cstheme="minorHAnsi"/>
          <w:b/>
          <w:bCs/>
        </w:rPr>
        <w:t>2</w:t>
      </w:r>
      <w:r>
        <w:rPr>
          <w:rFonts w:cstheme="minorHAnsi"/>
          <w:b/>
          <w:bCs/>
        </w:rPr>
        <w:t>0</w:t>
      </w:r>
      <w:r w:rsidR="00546C86" w:rsidRPr="00F95280">
        <w:rPr>
          <w:rFonts w:cstheme="minorHAnsi"/>
          <w:b/>
          <w:bCs/>
        </w:rPr>
        <w:t>%</w:t>
      </w:r>
      <w:r w:rsidR="00546C86" w:rsidRPr="00546C86">
        <w:rPr>
          <w:rFonts w:cstheme="minorHAnsi"/>
        </w:rPr>
        <w:t xml:space="preserve"> were epidemic</w:t>
      </w:r>
      <w:r w:rsidR="007041D5">
        <w:rPr>
          <w:rFonts w:cstheme="minorHAnsi"/>
        </w:rPr>
        <w:t>.</w:t>
      </w:r>
    </w:p>
    <w:p w14:paraId="0CDF15F7" w14:textId="2102E124" w:rsidR="00E37304" w:rsidRDefault="00B71FCC" w:rsidP="00D01206">
      <w:pPr>
        <w:pStyle w:val="Heading2"/>
        <w:rPr>
          <w:rFonts w:cstheme="minorHAnsi"/>
          <w:sz w:val="24"/>
          <w:szCs w:val="24"/>
        </w:rPr>
      </w:pPr>
      <w:r w:rsidRPr="007071FB">
        <w:rPr>
          <w:sz w:val="24"/>
          <w:szCs w:val="24"/>
        </w:rPr>
        <w:t xml:space="preserve">TC </w:t>
      </w:r>
      <w:r w:rsidR="00D31FDE" w:rsidRPr="007071FB">
        <w:rPr>
          <w:sz w:val="24"/>
          <w:szCs w:val="24"/>
        </w:rPr>
        <w:t>GIT</w:t>
      </w:r>
      <w:r w:rsidRPr="007071FB">
        <w:rPr>
          <w:sz w:val="24"/>
          <w:szCs w:val="24"/>
        </w:rPr>
        <w:t>A</w:t>
      </w:r>
      <w:r w:rsidRPr="00B71FCC">
        <w:rPr>
          <w:sz w:val="24"/>
          <w:szCs w:val="24"/>
        </w:rPr>
        <w:t xml:space="preserve"> </w:t>
      </w:r>
      <w:r w:rsidR="00546C86" w:rsidRPr="00B71FCC">
        <w:rPr>
          <w:rFonts w:cstheme="minorHAnsi"/>
          <w:sz w:val="24"/>
          <w:szCs w:val="24"/>
        </w:rPr>
        <w:t>(201</w:t>
      </w:r>
      <w:r w:rsidR="00D31FDE">
        <w:rPr>
          <w:rFonts w:cstheme="minorHAnsi"/>
          <w:sz w:val="24"/>
          <w:szCs w:val="24"/>
        </w:rPr>
        <w:t>8</w:t>
      </w:r>
      <w:r w:rsidR="00546C86" w:rsidRPr="00B71FCC">
        <w:rPr>
          <w:rFonts w:cstheme="minorHAnsi"/>
          <w:sz w:val="24"/>
          <w:szCs w:val="24"/>
        </w:rPr>
        <w:t xml:space="preserve">) </w:t>
      </w:r>
    </w:p>
    <w:p w14:paraId="0EE5E93F" w14:textId="1ABB654C" w:rsidR="007071FB" w:rsidRPr="007071FB" w:rsidRDefault="007071FB" w:rsidP="007071FB">
      <w:pPr>
        <w:rPr>
          <w:lang w:val="en-US"/>
        </w:rPr>
      </w:pPr>
      <w:r>
        <w:rPr>
          <w:lang w:val="en-US"/>
        </w:rPr>
        <w:t xml:space="preserve">(link: </w:t>
      </w:r>
      <w:hyperlink r:id="rId35" w:history="1">
        <w:r w:rsidRPr="00FC32F0">
          <w:rPr>
            <w:rStyle w:val="Hyperlink"/>
            <w:b/>
            <w:bCs/>
            <w:lang w:val="en-US"/>
          </w:rPr>
          <w:t>https://www.gfdrr.org/sites/default/files/publication/tonga-pdna-tc-gita-2018.pdf</w:t>
        </w:r>
      </w:hyperlink>
      <w:r>
        <w:rPr>
          <w:lang w:val="en-US"/>
        </w:rPr>
        <w:t>)</w:t>
      </w:r>
    </w:p>
    <w:p w14:paraId="1CE92259" w14:textId="71AE4B95" w:rsidR="00D31FDE" w:rsidRPr="002D3783" w:rsidRDefault="002D3783" w:rsidP="002D3783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D3783">
        <w:rPr>
          <w:rFonts w:cstheme="minorHAnsi"/>
        </w:rPr>
        <w:t>T</w:t>
      </w:r>
      <w:r w:rsidR="00D31FDE" w:rsidRPr="002D3783">
        <w:rPr>
          <w:rFonts w:cstheme="minorHAnsi"/>
        </w:rPr>
        <w:t xml:space="preserve">he strongest tropical cyclone to impact </w:t>
      </w:r>
      <w:proofErr w:type="spellStart"/>
      <w:r w:rsidR="00D31FDE" w:rsidRPr="002D3783">
        <w:rPr>
          <w:rFonts w:cstheme="minorHAnsi"/>
        </w:rPr>
        <w:t>Tongatapu</w:t>
      </w:r>
      <w:proofErr w:type="spellEnd"/>
      <w:r w:rsidR="00D31FDE" w:rsidRPr="002D3783">
        <w:rPr>
          <w:rFonts w:cstheme="minorHAnsi"/>
        </w:rPr>
        <w:t xml:space="preserve"> and ‘Eua since TC Isaac (1982), with average wind speeds of 130 kph and gusts of up to 195 kph</w:t>
      </w:r>
    </w:p>
    <w:p w14:paraId="523995B7" w14:textId="47E48DB2" w:rsidR="00546C86" w:rsidRPr="002D3783" w:rsidRDefault="00D31FDE" w:rsidP="002D3783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2D3783">
        <w:rPr>
          <w:rFonts w:cstheme="minorHAnsi"/>
          <w:b/>
          <w:bCs/>
        </w:rPr>
        <w:t xml:space="preserve">80,000 </w:t>
      </w:r>
      <w:r w:rsidRPr="002D3783">
        <w:rPr>
          <w:rFonts w:cstheme="minorHAnsi"/>
        </w:rPr>
        <w:t>people</w:t>
      </w:r>
      <w:r w:rsidR="0059222E">
        <w:rPr>
          <w:rFonts w:cstheme="minorHAnsi"/>
        </w:rPr>
        <w:t xml:space="preserve"> </w:t>
      </w:r>
      <w:r w:rsidR="0059222E" w:rsidRPr="002D3783">
        <w:rPr>
          <w:rFonts w:cstheme="minorHAnsi"/>
        </w:rPr>
        <w:t xml:space="preserve">were </w:t>
      </w:r>
      <w:r w:rsidR="0059222E">
        <w:rPr>
          <w:rFonts w:cstheme="minorHAnsi"/>
        </w:rPr>
        <w:t>affected, which is</w:t>
      </w:r>
      <w:r w:rsidRPr="002D3783">
        <w:rPr>
          <w:rFonts w:cstheme="minorHAnsi"/>
        </w:rPr>
        <w:t xml:space="preserve"> </w:t>
      </w:r>
      <w:r w:rsidRPr="0059222E">
        <w:rPr>
          <w:rFonts w:cstheme="minorHAnsi"/>
          <w:b/>
          <w:bCs/>
        </w:rPr>
        <w:t>80%</w:t>
      </w:r>
      <w:r w:rsidRPr="002D3783">
        <w:rPr>
          <w:rFonts w:cstheme="minorHAnsi"/>
        </w:rPr>
        <w:t xml:space="preserve"> of</w:t>
      </w:r>
      <w:r w:rsidRPr="002D3783">
        <w:rPr>
          <w:rFonts w:cstheme="minorHAnsi"/>
          <w:b/>
          <w:bCs/>
        </w:rPr>
        <w:t xml:space="preserve"> </w:t>
      </w:r>
      <w:r w:rsidRPr="002D3783">
        <w:rPr>
          <w:rFonts w:cstheme="minorHAnsi"/>
        </w:rPr>
        <w:t>Tonga’s populatio</w:t>
      </w:r>
      <w:r w:rsidR="0059222E">
        <w:rPr>
          <w:rFonts w:cstheme="minorHAnsi"/>
        </w:rPr>
        <w:t>n</w:t>
      </w:r>
    </w:p>
    <w:p w14:paraId="7B37108F" w14:textId="186711B7" w:rsidR="00E16E9E" w:rsidRPr="002D3783" w:rsidRDefault="006340EA" w:rsidP="002D3783">
      <w:pPr>
        <w:pStyle w:val="ListParagraph"/>
        <w:numPr>
          <w:ilvl w:val="0"/>
          <w:numId w:val="12"/>
        </w:numPr>
        <w:spacing w:after="0" w:line="240" w:lineRule="auto"/>
        <w:rPr>
          <w:rFonts w:cstheme="minorHAnsi"/>
        </w:rPr>
      </w:pPr>
      <w:r w:rsidRPr="002D3783">
        <w:rPr>
          <w:rFonts w:cstheme="minorHAnsi"/>
          <w:b/>
          <w:bCs/>
        </w:rPr>
        <w:t>$</w:t>
      </w:r>
      <w:r w:rsidR="00D31FDE" w:rsidRPr="002D3783">
        <w:rPr>
          <w:rFonts w:cstheme="minorHAnsi"/>
          <w:b/>
          <w:bCs/>
        </w:rPr>
        <w:t>164.1</w:t>
      </w:r>
      <w:r w:rsidRPr="002D3783">
        <w:rPr>
          <w:rFonts w:cstheme="minorHAnsi"/>
          <w:b/>
          <w:bCs/>
        </w:rPr>
        <w:t>m</w:t>
      </w:r>
      <w:r w:rsidRPr="002D3783">
        <w:rPr>
          <w:rFonts w:cstheme="minorHAnsi"/>
        </w:rPr>
        <w:t xml:space="preserve"> USD estimated </w:t>
      </w:r>
      <w:r w:rsidR="000A0D6F" w:rsidRPr="002D3783">
        <w:rPr>
          <w:rFonts w:cstheme="minorHAnsi"/>
        </w:rPr>
        <w:t xml:space="preserve">economic value of the impact, </w:t>
      </w:r>
      <w:r w:rsidR="002D3783" w:rsidRPr="002D3783">
        <w:rPr>
          <w:rFonts w:cstheme="minorHAnsi"/>
        </w:rPr>
        <w:t xml:space="preserve">which is equivalent to </w:t>
      </w:r>
      <w:r w:rsidR="002D3783" w:rsidRPr="0059222E">
        <w:rPr>
          <w:rFonts w:cstheme="minorHAnsi"/>
          <w:b/>
          <w:bCs/>
        </w:rPr>
        <w:t>37.8%</w:t>
      </w:r>
      <w:r w:rsidR="002D3783" w:rsidRPr="002D3783">
        <w:rPr>
          <w:rFonts w:cstheme="minorHAnsi"/>
        </w:rPr>
        <w:t xml:space="preserve"> of the nominal GDP</w:t>
      </w:r>
    </w:p>
    <w:p w14:paraId="5D9AB413" w14:textId="1CEF897A" w:rsidR="006340EA" w:rsidRPr="002D3783" w:rsidRDefault="006340EA" w:rsidP="002D3783">
      <w:pPr>
        <w:pStyle w:val="ListParagraph"/>
        <w:numPr>
          <w:ilvl w:val="0"/>
          <w:numId w:val="12"/>
        </w:numPr>
        <w:spacing w:after="0" w:line="240" w:lineRule="auto"/>
        <w:rPr>
          <w:rFonts w:cstheme="minorHAnsi"/>
        </w:rPr>
      </w:pPr>
      <w:r w:rsidRPr="002D3783">
        <w:rPr>
          <w:rFonts w:cstheme="minorHAnsi"/>
        </w:rPr>
        <w:t xml:space="preserve">Per cent loss by sector: </w:t>
      </w:r>
      <w:r w:rsidR="002D3783" w:rsidRPr="002D3783">
        <w:rPr>
          <w:rFonts w:cstheme="minorHAnsi"/>
          <w:b/>
          <w:bCs/>
        </w:rPr>
        <w:t>54</w:t>
      </w:r>
      <w:r w:rsidR="00B71FCC" w:rsidRPr="002D3783">
        <w:rPr>
          <w:rFonts w:cstheme="minorHAnsi"/>
          <w:b/>
          <w:bCs/>
        </w:rPr>
        <w:t>%</w:t>
      </w:r>
      <w:r w:rsidR="00B71FCC" w:rsidRPr="002D3783">
        <w:rPr>
          <w:rFonts w:cstheme="minorHAnsi"/>
        </w:rPr>
        <w:t xml:space="preserve"> productive, </w:t>
      </w:r>
      <w:r w:rsidR="002D3783" w:rsidRPr="002D3783">
        <w:rPr>
          <w:rFonts w:cstheme="minorHAnsi"/>
          <w:b/>
          <w:bCs/>
        </w:rPr>
        <w:t>38</w:t>
      </w:r>
      <w:r w:rsidR="00B71FCC" w:rsidRPr="002D3783">
        <w:rPr>
          <w:rFonts w:cstheme="minorHAnsi"/>
          <w:b/>
          <w:bCs/>
        </w:rPr>
        <w:t>%</w:t>
      </w:r>
      <w:r w:rsidR="00B71FCC" w:rsidRPr="002D3783">
        <w:rPr>
          <w:rFonts w:cstheme="minorHAnsi"/>
        </w:rPr>
        <w:t xml:space="preserve"> social</w:t>
      </w:r>
      <w:r w:rsidR="00F243FE">
        <w:rPr>
          <w:rFonts w:cstheme="minorHAnsi"/>
        </w:rPr>
        <w:t xml:space="preserve"> and</w:t>
      </w:r>
      <w:r w:rsidR="002D3783" w:rsidRPr="002D3783">
        <w:rPr>
          <w:rFonts w:cstheme="minorHAnsi"/>
        </w:rPr>
        <w:t xml:space="preserve"> </w:t>
      </w:r>
      <w:r w:rsidR="002D3783" w:rsidRPr="002D3783">
        <w:rPr>
          <w:rFonts w:cstheme="minorHAnsi"/>
          <w:b/>
          <w:bCs/>
        </w:rPr>
        <w:t>8%</w:t>
      </w:r>
      <w:r w:rsidR="002D3783" w:rsidRPr="002D3783">
        <w:rPr>
          <w:rFonts w:cstheme="minorHAnsi"/>
        </w:rPr>
        <w:t xml:space="preserve"> infrastructure</w:t>
      </w:r>
      <w:r w:rsidR="002D3783">
        <w:rPr>
          <w:rFonts w:cstheme="minorHAnsi"/>
        </w:rPr>
        <w:t>.</w:t>
      </w:r>
    </w:p>
    <w:p w14:paraId="03589B25" w14:textId="794497BB" w:rsidR="007071FB" w:rsidRDefault="006340EA" w:rsidP="00C26DAD">
      <w:pPr>
        <w:pStyle w:val="Heading2"/>
        <w:rPr>
          <w:rFonts w:cstheme="minorHAnsi"/>
          <w:sz w:val="24"/>
          <w:szCs w:val="24"/>
        </w:rPr>
      </w:pPr>
      <w:r w:rsidRPr="007071FB">
        <w:rPr>
          <w:rFonts w:cstheme="minorHAnsi"/>
          <w:sz w:val="24"/>
          <w:szCs w:val="24"/>
        </w:rPr>
        <w:t>CLIMATE PROJECTIO</w:t>
      </w:r>
      <w:r w:rsidR="007071FB">
        <w:rPr>
          <w:rFonts w:cstheme="minorHAnsi"/>
          <w:sz w:val="24"/>
          <w:szCs w:val="24"/>
        </w:rPr>
        <w:t>N</w:t>
      </w:r>
    </w:p>
    <w:p w14:paraId="55670164" w14:textId="75F80DEB" w:rsidR="00E37304" w:rsidRPr="007071FB" w:rsidRDefault="007071FB" w:rsidP="007071FB">
      <w:pPr>
        <w:pStyle w:val="Heading2"/>
        <w:spacing w:before="0"/>
        <w:rPr>
          <w:b w:val="0"/>
          <w:bCs w:val="0"/>
        </w:rPr>
      </w:pPr>
      <w:r w:rsidRPr="007071FB">
        <w:rPr>
          <w:b w:val="0"/>
          <w:bCs w:val="0"/>
        </w:rPr>
        <w:t xml:space="preserve">(link: </w:t>
      </w:r>
      <w:hyperlink r:id="rId36" w:history="1">
        <w:r w:rsidRPr="00FC32F0">
          <w:rPr>
            <w:rStyle w:val="Hyperlink"/>
          </w:rPr>
          <w:t>https://www.pacificclimatechangescience.org/wp-content/uploads/2013/06/10_PACCSAP-Tonga-11pp_WEB.pdf</w:t>
        </w:r>
      </w:hyperlink>
      <w:r w:rsidRPr="007071FB">
        <w:rPr>
          <w:b w:val="0"/>
          <w:bCs w:val="0"/>
        </w:rPr>
        <w:t>)</w:t>
      </w:r>
    </w:p>
    <w:p w14:paraId="16AE9C39" w14:textId="1645B972" w:rsidR="002D3783" w:rsidRPr="002D3783" w:rsidRDefault="006340EA" w:rsidP="009A271E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before="200" w:after="200" w:line="240" w:lineRule="auto"/>
        <w:ind w:left="357" w:hanging="357"/>
        <w:rPr>
          <w:rFonts w:cstheme="minorHAnsi"/>
        </w:rPr>
      </w:pPr>
      <w:r w:rsidRPr="002D3783">
        <w:rPr>
          <w:rFonts w:cstheme="minorHAnsi"/>
          <w:b/>
          <w:bCs/>
        </w:rPr>
        <w:t>Rainfall</w:t>
      </w:r>
      <w:r w:rsidRPr="002D3783">
        <w:rPr>
          <w:rFonts w:cstheme="minorHAnsi"/>
        </w:rPr>
        <w:t xml:space="preserve">: </w:t>
      </w:r>
      <w:r w:rsidR="002D3783" w:rsidRPr="002D3783">
        <w:rPr>
          <w:rFonts w:cstheme="minorHAnsi"/>
        </w:rPr>
        <w:t>projections of annual rainfall are unclear with some models suggesting a slight increase by the end of the century. Extreme rainfall events are projected to become more frequent and more intense</w:t>
      </w:r>
    </w:p>
    <w:p w14:paraId="59A02019" w14:textId="4A43660B" w:rsidR="006340EA" w:rsidRPr="002D3783" w:rsidRDefault="006340EA" w:rsidP="002D3783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2D3783">
        <w:rPr>
          <w:rFonts w:cstheme="minorHAnsi"/>
          <w:b/>
          <w:bCs/>
        </w:rPr>
        <w:t>Cyclone</w:t>
      </w:r>
      <w:r w:rsidR="00BA2648" w:rsidRPr="002D3783">
        <w:rPr>
          <w:rFonts w:cstheme="minorHAnsi"/>
          <w:b/>
          <w:bCs/>
        </w:rPr>
        <w:t>s</w:t>
      </w:r>
      <w:r w:rsidRPr="002D3783">
        <w:rPr>
          <w:rFonts w:cstheme="minorHAnsi"/>
        </w:rPr>
        <w:t>: less frequent but more intense</w:t>
      </w:r>
    </w:p>
    <w:p w14:paraId="1AF9169F" w14:textId="7DB34D11" w:rsidR="006340EA" w:rsidRPr="002D3783" w:rsidRDefault="006340EA" w:rsidP="006340EA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2D3783">
        <w:rPr>
          <w:rFonts w:cstheme="minorHAnsi"/>
          <w:b/>
          <w:bCs/>
        </w:rPr>
        <w:t>Temperature</w:t>
      </w:r>
      <w:r w:rsidRPr="002D3783">
        <w:rPr>
          <w:rFonts w:cstheme="minorHAnsi"/>
        </w:rPr>
        <w:t>: annual mean temp</w:t>
      </w:r>
      <w:r w:rsidR="007066BB" w:rsidRPr="002D3783">
        <w:rPr>
          <w:rFonts w:cstheme="minorHAnsi"/>
        </w:rPr>
        <w:t>erature</w:t>
      </w:r>
      <w:r w:rsidRPr="002D3783">
        <w:rPr>
          <w:rFonts w:cstheme="minorHAnsi"/>
        </w:rPr>
        <w:t>s and extremely high temp</w:t>
      </w:r>
      <w:r w:rsidR="007066BB" w:rsidRPr="002D3783">
        <w:rPr>
          <w:rFonts w:cstheme="minorHAnsi"/>
        </w:rPr>
        <w:t>erature</w:t>
      </w:r>
      <w:r w:rsidRPr="002D3783">
        <w:rPr>
          <w:rFonts w:cstheme="minorHAnsi"/>
        </w:rPr>
        <w:t xml:space="preserve"> days will continue to rise </w:t>
      </w:r>
    </w:p>
    <w:p w14:paraId="3A6FAC98" w14:textId="53BF4194" w:rsidR="006340EA" w:rsidRPr="002D3783" w:rsidRDefault="006340EA" w:rsidP="006340EA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2D3783">
        <w:rPr>
          <w:rFonts w:cstheme="minorHAnsi"/>
          <w:b/>
          <w:bCs/>
        </w:rPr>
        <w:t>Sea level</w:t>
      </w:r>
      <w:r w:rsidRPr="002D3783">
        <w:rPr>
          <w:rFonts w:cstheme="minorHAnsi"/>
        </w:rPr>
        <w:t>: expected to continue to rise</w:t>
      </w:r>
    </w:p>
    <w:p w14:paraId="4081E6BA" w14:textId="77777777" w:rsidR="007066BB" w:rsidRPr="002D3783" w:rsidRDefault="006340EA" w:rsidP="00900364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2D3783">
        <w:rPr>
          <w:rFonts w:cstheme="minorHAnsi"/>
          <w:b/>
          <w:bCs/>
        </w:rPr>
        <w:t>Ocean acidification</w:t>
      </w:r>
      <w:r w:rsidRPr="002D3783">
        <w:rPr>
          <w:rFonts w:cstheme="minorHAnsi"/>
        </w:rPr>
        <w:t>: expected to continue</w:t>
      </w:r>
      <w:r w:rsidR="00900364" w:rsidRPr="002D3783">
        <w:rPr>
          <w:rFonts w:cstheme="minorHAnsi"/>
        </w:rPr>
        <w:t xml:space="preserve"> </w:t>
      </w:r>
    </w:p>
    <w:p w14:paraId="523E2AAF" w14:textId="527D44A3" w:rsidR="006340EA" w:rsidRPr="002D3783" w:rsidRDefault="007066BB" w:rsidP="00900364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2D3783">
        <w:rPr>
          <w:rFonts w:cstheme="minorHAnsi"/>
          <w:b/>
          <w:bCs/>
        </w:rPr>
        <w:t>R</w:t>
      </w:r>
      <w:r w:rsidR="006340EA" w:rsidRPr="002D3783">
        <w:rPr>
          <w:rFonts w:cstheme="minorHAnsi"/>
          <w:b/>
          <w:bCs/>
        </w:rPr>
        <w:t>isk of</w:t>
      </w:r>
      <w:r w:rsidR="006340EA" w:rsidRPr="002D3783">
        <w:rPr>
          <w:rFonts w:cstheme="minorHAnsi"/>
        </w:rPr>
        <w:t xml:space="preserve"> </w:t>
      </w:r>
      <w:r w:rsidR="00900364" w:rsidRPr="002D3783">
        <w:rPr>
          <w:rFonts w:cstheme="minorHAnsi"/>
          <w:b/>
          <w:bCs/>
        </w:rPr>
        <w:t xml:space="preserve">coral </w:t>
      </w:r>
      <w:r w:rsidR="006340EA" w:rsidRPr="002D3783">
        <w:rPr>
          <w:rFonts w:cstheme="minorHAnsi"/>
          <w:b/>
          <w:bCs/>
        </w:rPr>
        <w:t>bleaching</w:t>
      </w:r>
      <w:r w:rsidR="006340EA" w:rsidRPr="002D3783">
        <w:rPr>
          <w:rFonts w:cstheme="minorHAnsi"/>
        </w:rPr>
        <w:t xml:space="preserve"> expected to increase</w:t>
      </w:r>
    </w:p>
    <w:p w14:paraId="4B5A4D62" w14:textId="66B316B6" w:rsidR="00BA2648" w:rsidRPr="002D3783" w:rsidRDefault="006340EA" w:rsidP="002D3783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D3783">
        <w:rPr>
          <w:rFonts w:cstheme="minorHAnsi"/>
          <w:b/>
          <w:bCs/>
        </w:rPr>
        <w:t xml:space="preserve">El </w:t>
      </w:r>
      <w:r w:rsidR="00DF754B" w:rsidRPr="002D3783">
        <w:rPr>
          <w:rFonts w:cstheme="minorHAnsi"/>
          <w:b/>
          <w:bCs/>
        </w:rPr>
        <w:t>Niño</w:t>
      </w:r>
      <w:r w:rsidRPr="002D3783">
        <w:rPr>
          <w:rFonts w:cstheme="minorHAnsi"/>
          <w:b/>
          <w:bCs/>
        </w:rPr>
        <w:t xml:space="preserve">/La </w:t>
      </w:r>
      <w:r w:rsidR="00DF754B" w:rsidRPr="002D3783">
        <w:rPr>
          <w:rFonts w:cstheme="minorHAnsi"/>
          <w:b/>
          <w:bCs/>
        </w:rPr>
        <w:t>Niña</w:t>
      </w:r>
      <w:r w:rsidRPr="002D3783">
        <w:rPr>
          <w:rFonts w:cstheme="minorHAnsi"/>
        </w:rPr>
        <w:t>:</w:t>
      </w:r>
      <w:r w:rsidR="00C17A11" w:rsidRPr="002D3783">
        <w:rPr>
          <w:rFonts w:cstheme="minorHAnsi"/>
        </w:rPr>
        <w:t xml:space="preserve"> </w:t>
      </w:r>
      <w:r w:rsidR="002D3783" w:rsidRPr="002D3783">
        <w:rPr>
          <w:rFonts w:cstheme="minorHAnsi"/>
        </w:rPr>
        <w:t xml:space="preserve">El Niño and La Niña events will continue to occur. In Nuku’alofa and </w:t>
      </w:r>
      <w:proofErr w:type="spellStart"/>
      <w:r w:rsidR="002D3783" w:rsidRPr="002D3783">
        <w:rPr>
          <w:rFonts w:cstheme="minorHAnsi"/>
        </w:rPr>
        <w:t>Lupepau’u</w:t>
      </w:r>
      <w:proofErr w:type="spellEnd"/>
      <w:r w:rsidR="002D3783" w:rsidRPr="002D3783">
        <w:rPr>
          <w:rFonts w:cstheme="minorHAnsi"/>
        </w:rPr>
        <w:t xml:space="preserve">, </w:t>
      </w:r>
      <w:r w:rsidR="002D3783" w:rsidRPr="002D3783">
        <w:rPr>
          <w:rFonts w:cstheme="minorHAnsi"/>
          <w:b/>
          <w:bCs/>
        </w:rPr>
        <w:t xml:space="preserve">El Niño </w:t>
      </w:r>
      <w:r w:rsidR="002D3783" w:rsidRPr="002D3783">
        <w:rPr>
          <w:rFonts w:cstheme="minorHAnsi"/>
        </w:rPr>
        <w:t>events tend to bring cooler dry seasons</w:t>
      </w:r>
      <w:r w:rsidR="002D3783" w:rsidRPr="002D3783">
        <w:rPr>
          <w:rFonts w:cstheme="minorHAnsi"/>
          <w:b/>
          <w:bCs/>
        </w:rPr>
        <w:t xml:space="preserve"> </w:t>
      </w:r>
      <w:r w:rsidR="002D3783" w:rsidRPr="002D3783">
        <w:rPr>
          <w:rFonts w:cstheme="minorHAnsi"/>
        </w:rPr>
        <w:t xml:space="preserve">and drier wet seasons than normal, while </w:t>
      </w:r>
      <w:r w:rsidR="002D3783" w:rsidRPr="002D3783">
        <w:rPr>
          <w:rFonts w:cstheme="minorHAnsi"/>
          <w:b/>
          <w:bCs/>
        </w:rPr>
        <w:t xml:space="preserve">La Niña </w:t>
      </w:r>
      <w:r w:rsidR="002D3783" w:rsidRPr="002D3783">
        <w:rPr>
          <w:rFonts w:cstheme="minorHAnsi"/>
        </w:rPr>
        <w:t>events usually bring wetter</w:t>
      </w:r>
      <w:r w:rsidR="002D3783" w:rsidRPr="002D3783">
        <w:rPr>
          <w:rFonts w:cstheme="minorHAnsi"/>
          <w:b/>
          <w:bCs/>
        </w:rPr>
        <w:t xml:space="preserve"> </w:t>
      </w:r>
      <w:r w:rsidR="002D3783" w:rsidRPr="002D3783">
        <w:rPr>
          <w:rFonts w:cstheme="minorHAnsi"/>
        </w:rPr>
        <w:t>than normal conditions.</w:t>
      </w:r>
    </w:p>
    <w:sectPr w:rsidR="00BA2648" w:rsidRPr="002D3783" w:rsidSect="00C17A11">
      <w:footerReference w:type="default" r:id="rId3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CCC0CD" w14:textId="77777777" w:rsidR="00BA1A83" w:rsidRDefault="00BA1A83" w:rsidP="00C17A11">
      <w:pPr>
        <w:spacing w:after="0" w:line="240" w:lineRule="auto"/>
      </w:pPr>
      <w:r>
        <w:separator/>
      </w:r>
    </w:p>
  </w:endnote>
  <w:endnote w:type="continuationSeparator" w:id="0">
    <w:p w14:paraId="2A4FD8F0" w14:textId="77777777" w:rsidR="00BA1A83" w:rsidRDefault="00BA1A83" w:rsidP="00C17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8182C" w14:textId="77777777" w:rsidR="00BA2648" w:rsidRDefault="00C17A11" w:rsidP="00BA2648">
    <w:pPr>
      <w:spacing w:after="0" w:line="240" w:lineRule="auto"/>
      <w:jc w:val="center"/>
      <w:rPr>
        <w:rFonts w:cstheme="minorHAnsi"/>
        <w:sz w:val="18"/>
        <w:szCs w:val="18"/>
      </w:rPr>
    </w:pPr>
    <w:r w:rsidRPr="00C17A11">
      <w:rPr>
        <w:rFonts w:cstheme="minorHAnsi"/>
        <w:sz w:val="18"/>
        <w:szCs w:val="18"/>
      </w:rPr>
      <w:t xml:space="preserve">Pacific Risk Profile is a snapshot of climate and disaster risk information collected from open data sources. </w:t>
    </w:r>
  </w:p>
  <w:p w14:paraId="0E3AC004" w14:textId="2B9AD632" w:rsidR="00BA2648" w:rsidRDefault="00C17A11" w:rsidP="00BA2648">
    <w:pPr>
      <w:spacing w:after="0" w:line="240" w:lineRule="auto"/>
      <w:jc w:val="center"/>
      <w:rPr>
        <w:rFonts w:cstheme="minorHAnsi"/>
        <w:sz w:val="18"/>
        <w:szCs w:val="18"/>
      </w:rPr>
    </w:pPr>
    <w:r w:rsidRPr="00C17A11">
      <w:rPr>
        <w:rFonts w:cstheme="minorHAnsi"/>
        <w:sz w:val="18"/>
        <w:szCs w:val="18"/>
      </w:rPr>
      <w:t xml:space="preserve">When employing risk information, </w:t>
    </w:r>
    <w:r>
      <w:rPr>
        <w:rFonts w:cstheme="minorHAnsi"/>
        <w:sz w:val="18"/>
        <w:szCs w:val="18"/>
      </w:rPr>
      <w:t>you should</w:t>
    </w:r>
    <w:r w:rsidRPr="00C17A11">
      <w:rPr>
        <w:rFonts w:cstheme="minorHAnsi"/>
        <w:sz w:val="18"/>
        <w:szCs w:val="18"/>
      </w:rPr>
      <w:t xml:space="preserve"> study the original sources or undertake proper risk assessments.</w:t>
    </w:r>
    <w:r>
      <w:rPr>
        <w:rFonts w:cstheme="minorHAnsi"/>
        <w:sz w:val="18"/>
        <w:szCs w:val="18"/>
      </w:rPr>
      <w:t xml:space="preserve"> </w:t>
    </w:r>
  </w:p>
  <w:p w14:paraId="78A75EC4" w14:textId="1DD4F7FF" w:rsidR="00C17A11" w:rsidRPr="00C17A11" w:rsidRDefault="00C17A11" w:rsidP="00BA2648">
    <w:pPr>
      <w:spacing w:after="0" w:line="240" w:lineRule="auto"/>
      <w:jc w:val="center"/>
      <w:rPr>
        <w:rFonts w:cstheme="minorHAnsi"/>
        <w:sz w:val="18"/>
        <w:szCs w:val="18"/>
      </w:rPr>
    </w:pPr>
    <w:r w:rsidRPr="00C17A11">
      <w:rPr>
        <w:rFonts w:cstheme="minorHAnsi"/>
        <w:sz w:val="18"/>
        <w:szCs w:val="18"/>
      </w:rPr>
      <w:t>For technical support contact</w:t>
    </w:r>
    <w:r>
      <w:rPr>
        <w:rFonts w:cstheme="minorHAnsi"/>
        <w:sz w:val="18"/>
        <w:szCs w:val="18"/>
      </w:rPr>
      <w:t xml:space="preserve"> </w:t>
    </w:r>
    <w:r w:rsidRPr="00C17A11">
      <w:rPr>
        <w:rFonts w:cstheme="minorHAnsi"/>
        <w:sz w:val="18"/>
        <w:szCs w:val="18"/>
      </w:rPr>
      <w:t>helpdesk@apclimatepartnership.com.a</w:t>
    </w:r>
    <w:r>
      <w:rPr>
        <w:rFonts w:cstheme="minorHAnsi"/>
        <w:sz w:val="18"/>
        <w:szCs w:val="18"/>
      </w:rPr>
      <w:t>u</w:t>
    </w:r>
    <w:r w:rsidRPr="00C17A11">
      <w:rPr>
        <w:rFonts w:cstheme="minorHAnsi"/>
        <w:sz w:val="18"/>
        <w:szCs w:val="18"/>
      </w:rPr>
      <w:t>.</w:t>
    </w:r>
  </w:p>
  <w:p w14:paraId="543D934C" w14:textId="048CB045" w:rsidR="00C17A11" w:rsidRDefault="00C17A11">
    <w:pPr>
      <w:pStyle w:val="Footer"/>
    </w:pPr>
  </w:p>
  <w:p w14:paraId="34B69E87" w14:textId="77777777" w:rsidR="00C17A11" w:rsidRDefault="00C17A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55A6D4" w14:textId="77777777" w:rsidR="00BA1A83" w:rsidRDefault="00BA1A83" w:rsidP="00C17A11">
      <w:pPr>
        <w:spacing w:after="0" w:line="240" w:lineRule="auto"/>
      </w:pPr>
      <w:r>
        <w:separator/>
      </w:r>
    </w:p>
  </w:footnote>
  <w:footnote w:type="continuationSeparator" w:id="0">
    <w:p w14:paraId="0CB3159B" w14:textId="77777777" w:rsidR="00BA1A83" w:rsidRDefault="00BA1A83" w:rsidP="00C17A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A200EC"/>
    <w:multiLevelType w:val="hybridMultilevel"/>
    <w:tmpl w:val="5A806F1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5C3102"/>
    <w:multiLevelType w:val="hybridMultilevel"/>
    <w:tmpl w:val="B3F409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C96319C"/>
    <w:multiLevelType w:val="hybridMultilevel"/>
    <w:tmpl w:val="EF7E61E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10484C"/>
    <w:multiLevelType w:val="hybridMultilevel"/>
    <w:tmpl w:val="9DB2208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DDA10C8"/>
    <w:multiLevelType w:val="hybridMultilevel"/>
    <w:tmpl w:val="F11ED23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CA6486E"/>
    <w:multiLevelType w:val="hybridMultilevel"/>
    <w:tmpl w:val="CFB4ACF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F4475CF"/>
    <w:multiLevelType w:val="hybridMultilevel"/>
    <w:tmpl w:val="8EB8B6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79B60D3"/>
    <w:multiLevelType w:val="hybridMultilevel"/>
    <w:tmpl w:val="87BA7E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3F5FB7"/>
    <w:multiLevelType w:val="hybridMultilevel"/>
    <w:tmpl w:val="6CD823F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21D0EAD"/>
    <w:multiLevelType w:val="hybridMultilevel"/>
    <w:tmpl w:val="4C9C94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B96276"/>
    <w:multiLevelType w:val="hybridMultilevel"/>
    <w:tmpl w:val="3F1696D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CBC04F3"/>
    <w:multiLevelType w:val="hybridMultilevel"/>
    <w:tmpl w:val="144E40E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E68285C"/>
    <w:multiLevelType w:val="hybridMultilevel"/>
    <w:tmpl w:val="F1ECB31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35474726">
    <w:abstractNumId w:val="5"/>
  </w:num>
  <w:num w:numId="2" w16cid:durableId="1330523285">
    <w:abstractNumId w:val="10"/>
  </w:num>
  <w:num w:numId="3" w16cid:durableId="1865164708">
    <w:abstractNumId w:val="1"/>
  </w:num>
  <w:num w:numId="4" w16cid:durableId="1470321852">
    <w:abstractNumId w:val="11"/>
  </w:num>
  <w:num w:numId="5" w16cid:durableId="1947958154">
    <w:abstractNumId w:val="2"/>
  </w:num>
  <w:num w:numId="6" w16cid:durableId="1879538057">
    <w:abstractNumId w:val="6"/>
  </w:num>
  <w:num w:numId="7" w16cid:durableId="37315058">
    <w:abstractNumId w:val="0"/>
  </w:num>
  <w:num w:numId="8" w16cid:durableId="1187790881">
    <w:abstractNumId w:val="7"/>
  </w:num>
  <w:num w:numId="9" w16cid:durableId="1219509051">
    <w:abstractNumId w:val="12"/>
  </w:num>
  <w:num w:numId="10" w16cid:durableId="1630357889">
    <w:abstractNumId w:val="9"/>
  </w:num>
  <w:num w:numId="11" w16cid:durableId="1742752227">
    <w:abstractNumId w:val="8"/>
  </w:num>
  <w:num w:numId="12" w16cid:durableId="662927512">
    <w:abstractNumId w:val="3"/>
  </w:num>
  <w:num w:numId="13" w16cid:durableId="877024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765"/>
    <w:rsid w:val="00025815"/>
    <w:rsid w:val="000A0D6F"/>
    <w:rsid w:val="0012022E"/>
    <w:rsid w:val="00160834"/>
    <w:rsid w:val="00172E04"/>
    <w:rsid w:val="001E0744"/>
    <w:rsid w:val="00216796"/>
    <w:rsid w:val="002D3783"/>
    <w:rsid w:val="00371593"/>
    <w:rsid w:val="00372799"/>
    <w:rsid w:val="003801B5"/>
    <w:rsid w:val="00390E4B"/>
    <w:rsid w:val="003B7D6E"/>
    <w:rsid w:val="003E1EA8"/>
    <w:rsid w:val="00460822"/>
    <w:rsid w:val="00546C86"/>
    <w:rsid w:val="0059222E"/>
    <w:rsid w:val="00625FBE"/>
    <w:rsid w:val="006340EA"/>
    <w:rsid w:val="0069649C"/>
    <w:rsid w:val="006B6765"/>
    <w:rsid w:val="007041D5"/>
    <w:rsid w:val="007066BB"/>
    <w:rsid w:val="007071FB"/>
    <w:rsid w:val="00744AB1"/>
    <w:rsid w:val="00767670"/>
    <w:rsid w:val="007D4703"/>
    <w:rsid w:val="008025BA"/>
    <w:rsid w:val="00900364"/>
    <w:rsid w:val="009A271E"/>
    <w:rsid w:val="009C714F"/>
    <w:rsid w:val="00A07A1B"/>
    <w:rsid w:val="00A64F19"/>
    <w:rsid w:val="00B06424"/>
    <w:rsid w:val="00B279BE"/>
    <w:rsid w:val="00B3397E"/>
    <w:rsid w:val="00B41031"/>
    <w:rsid w:val="00B71FCC"/>
    <w:rsid w:val="00B72D2A"/>
    <w:rsid w:val="00B74ECC"/>
    <w:rsid w:val="00BA1A83"/>
    <w:rsid w:val="00BA20FC"/>
    <w:rsid w:val="00BA2648"/>
    <w:rsid w:val="00C17A11"/>
    <w:rsid w:val="00C26DAD"/>
    <w:rsid w:val="00C64457"/>
    <w:rsid w:val="00C669E0"/>
    <w:rsid w:val="00CB3762"/>
    <w:rsid w:val="00CF54B4"/>
    <w:rsid w:val="00D01206"/>
    <w:rsid w:val="00D31FDE"/>
    <w:rsid w:val="00D96681"/>
    <w:rsid w:val="00DF754B"/>
    <w:rsid w:val="00E03FDF"/>
    <w:rsid w:val="00E16E9E"/>
    <w:rsid w:val="00E37304"/>
    <w:rsid w:val="00E9265D"/>
    <w:rsid w:val="00EF533D"/>
    <w:rsid w:val="00F243FE"/>
    <w:rsid w:val="00F33765"/>
    <w:rsid w:val="00F95280"/>
    <w:rsid w:val="00FA0246"/>
    <w:rsid w:val="00FC32F0"/>
    <w:rsid w:val="00FC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FF469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3762"/>
    <w:pPr>
      <w:spacing w:after="0" w:line="240" w:lineRule="auto"/>
      <w:jc w:val="center"/>
      <w:outlineLvl w:val="0"/>
    </w:pPr>
    <w:rPr>
      <w:b/>
      <w:bCs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71FB"/>
    <w:pPr>
      <w:spacing w:before="200" w:after="0" w:line="240" w:lineRule="auto"/>
      <w:outlineLvl w:val="1"/>
    </w:pPr>
    <w:rPr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33765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376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33765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71593"/>
    <w:pPr>
      <w:ind w:left="720"/>
      <w:contextualSpacing/>
    </w:pPr>
  </w:style>
  <w:style w:type="table" w:styleId="TableGrid">
    <w:name w:val="Table Grid"/>
    <w:basedOn w:val="TableNormal"/>
    <w:uiPriority w:val="39"/>
    <w:rsid w:val="003715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17A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7A11"/>
  </w:style>
  <w:style w:type="paragraph" w:styleId="Footer">
    <w:name w:val="footer"/>
    <w:basedOn w:val="Normal"/>
    <w:link w:val="FooterChar"/>
    <w:uiPriority w:val="99"/>
    <w:unhideWhenUsed/>
    <w:rsid w:val="00C17A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7A11"/>
  </w:style>
  <w:style w:type="character" w:customStyle="1" w:styleId="Heading1Char">
    <w:name w:val="Heading 1 Char"/>
    <w:basedOn w:val="DefaultParagraphFont"/>
    <w:link w:val="Heading1"/>
    <w:uiPriority w:val="9"/>
    <w:rsid w:val="00CB3762"/>
    <w:rPr>
      <w:b/>
      <w:bCs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7071FB"/>
    <w:rPr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6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reventionweb.net/english/hyogo/gar/2015/en/home/data.html" TargetMode="External"/><Relationship Id="rId18" Type="http://schemas.openxmlformats.org/officeDocument/2006/relationships/hyperlink" Target="https://sdd.spc.int/topic/population" TargetMode="External"/><Relationship Id="rId26" Type="http://schemas.openxmlformats.org/officeDocument/2006/relationships/hyperlink" Target="https://climateknowledgeportal.worldbank.org/country/tonga/vulnerability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www.adb.org/publications/gender-statistics-pacific-and-timor-leste" TargetMode="External"/><Relationship Id="rId34" Type="http://schemas.openxmlformats.org/officeDocument/2006/relationships/hyperlink" Target="https://www.emdat.be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sdd.spc.int/digital_library/pocket-statistical-summary-resume-statistique-de-poche-2020" TargetMode="External"/><Relationship Id="rId17" Type="http://schemas.openxmlformats.org/officeDocument/2006/relationships/hyperlink" Target="https://sdd.spc.int/topic/population" TargetMode="External"/><Relationship Id="rId25" Type="http://schemas.openxmlformats.org/officeDocument/2006/relationships/hyperlink" Target="https://thinkhazard.org/en/report/245-tonga" TargetMode="External"/><Relationship Id="rId33" Type="http://schemas.openxmlformats.org/officeDocument/2006/relationships/hyperlink" Target="https://drmkc.jrc.ec.europa.eu/inform-index/INFORM-Covid-19/INFORM-Covid-19-Warning-beta-version" TargetMode="Externa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sdd.spc.int/topic/population" TargetMode="External"/><Relationship Id="rId20" Type="http://schemas.openxmlformats.org/officeDocument/2006/relationships/hyperlink" Target="https://sdd.spc.int/digital_library/pocket-statistical-summary-resume-statistique-de-poche-2020" TargetMode="External"/><Relationship Id="rId29" Type="http://schemas.openxmlformats.org/officeDocument/2006/relationships/hyperlink" Target="https://openknowledge.worldbank.org/handle/10986/28137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pc.int/our-members/" TargetMode="External"/><Relationship Id="rId24" Type="http://schemas.openxmlformats.org/officeDocument/2006/relationships/hyperlink" Target="https://www.adb.org/publications/gender-statistics-pacific-and-timor-leste" TargetMode="External"/><Relationship Id="rId32" Type="http://schemas.openxmlformats.org/officeDocument/2006/relationships/hyperlink" Target="https://www.germanwatch.org/en/17307" TargetMode="External"/><Relationship Id="rId37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sdd.spc.int/mapping-coastal" TargetMode="External"/><Relationship Id="rId23" Type="http://schemas.openxmlformats.org/officeDocument/2006/relationships/hyperlink" Target="https://www.adb.org/publications/gender-statistics-pacific-and-timor-leste" TargetMode="External"/><Relationship Id="rId28" Type="http://schemas.openxmlformats.org/officeDocument/2006/relationships/hyperlink" Target="https://www.unescap.org/sites/default/d8files/IDD-APDR-Subreport-Pacific-SIDS.pdf" TargetMode="External"/><Relationship Id="rId36" Type="http://schemas.openxmlformats.org/officeDocument/2006/relationships/hyperlink" Target="https://www.pacificclimatechangescience.org/wp-content/uploads/2013/06/10_PACCSAP-Tonga-11pp_WEB.pdf" TargetMode="External"/><Relationship Id="rId10" Type="http://schemas.openxmlformats.org/officeDocument/2006/relationships/hyperlink" Target="https://www.spc.int/our-members/" TargetMode="External"/><Relationship Id="rId19" Type="http://schemas.openxmlformats.org/officeDocument/2006/relationships/hyperlink" Target="https://www.unescap.org/publications/disability-glance-2019" TargetMode="External"/><Relationship Id="rId31" Type="http://schemas.openxmlformats.org/officeDocument/2006/relationships/hyperlink" Target="https://reliefweb.int/sites/reliefweb.int/files/resources/WorldRiskReport-2020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sdd.spc.int/mapping-coastal" TargetMode="External"/><Relationship Id="rId22" Type="http://schemas.openxmlformats.org/officeDocument/2006/relationships/hyperlink" Target="https://www.adb.org/publications/gender-statistics-pacific-and-timor-leste" TargetMode="External"/><Relationship Id="rId27" Type="http://schemas.openxmlformats.org/officeDocument/2006/relationships/hyperlink" Target="https://www.unescap.org/sites/default/d8files/IDD-APDR-Subreport-Pacific-SIDS.pdf" TargetMode="External"/><Relationship Id="rId30" Type="http://schemas.openxmlformats.org/officeDocument/2006/relationships/hyperlink" Target="https://openknowledge.worldbank.org/handle/10986/28137" TargetMode="External"/><Relationship Id="rId35" Type="http://schemas.openxmlformats.org/officeDocument/2006/relationships/hyperlink" Target="https://www.gfdrr.org/sites/default/files/publication/tonga-pdna-tc-gita-2018.pdf" TargetMode="Externa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BD63B06336DD48B4944551E1A7B4D8" ma:contentTypeVersion="17" ma:contentTypeDescription="Create a new document." ma:contentTypeScope="" ma:versionID="e48a65d687a71865ff0dafea7cf7e650">
  <xsd:schema xmlns:xsd="http://www.w3.org/2001/XMLSchema" xmlns:xs="http://www.w3.org/2001/XMLSchema" xmlns:p="http://schemas.microsoft.com/office/2006/metadata/properties" xmlns:ns2="99303871-8934-4198-a088-14ac5c5d1c31" xmlns:ns3="6f2ae4e0-94e8-4b28-8f95-861d59f7ae70" targetNamespace="http://schemas.microsoft.com/office/2006/metadata/properties" ma:root="true" ma:fieldsID="de3e972f6d2b8875d1fe3cf77ed0947c" ns2:_="" ns3:_="">
    <xsd:import namespace="99303871-8934-4198-a088-14ac5c5d1c31"/>
    <xsd:import namespace="6f2ae4e0-94e8-4b28-8f95-861d59f7ae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303871-8934-4198-a088-14ac5c5d1c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00eb7d5-ca27-4af2-baac-ce43792536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ae4e0-94e8-4b28-8f95-861d59f7ae7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3809fa2-c2da-453f-9c3e-eead0055a1b0}" ma:internalName="TaxCatchAll" ma:showField="CatchAllData" ma:web="6f2ae4e0-94e8-4b28-8f95-861d59f7ae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9303871-8934-4198-a088-14ac5c5d1c31">
      <Terms xmlns="http://schemas.microsoft.com/office/infopath/2007/PartnerControls"/>
    </lcf76f155ced4ddcb4097134ff3c332f>
    <TaxCatchAll xmlns="6f2ae4e0-94e8-4b28-8f95-861d59f7ae70" xsi:nil="true"/>
  </documentManagement>
</p:properties>
</file>

<file path=customXml/itemProps1.xml><?xml version="1.0" encoding="utf-8"?>
<ds:datastoreItem xmlns:ds="http://schemas.openxmlformats.org/officeDocument/2006/customXml" ds:itemID="{EB360CC9-6CC7-4D87-937E-D225C87ACD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303871-8934-4198-a088-14ac5c5d1c31"/>
    <ds:schemaRef ds:uri="6f2ae4e0-94e8-4b28-8f95-861d59f7ae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343E8A-ECDF-4E98-8A91-86A90B9721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464104-0142-411C-A85E-E23BDD51A24C}">
  <ds:schemaRefs>
    <ds:schemaRef ds:uri="http://schemas.microsoft.com/office/2006/metadata/properties"/>
    <ds:schemaRef ds:uri="http://schemas.microsoft.com/office/infopath/2007/PartnerControls"/>
    <ds:schemaRef ds:uri="99303871-8934-4198-a088-14ac5c5d1c31"/>
    <ds:schemaRef ds:uri="6f2ae4e0-94e8-4b28-8f95-861d59f7ae7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3009</Characters>
  <Application>Microsoft Office Word</Application>
  <DocSecurity>0</DocSecurity>
  <Lines>82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Years 7-8 Environmental resilience Pacific risk profile Tonga</dc:title>
  <dc:subject/>
  <dc:creator/>
  <cp:keywords>Secondary school resource, environmental resilience, Pacific risk profile [SEC=OFFICIAL]</cp:keywords>
  <dc:description/>
  <cp:lastModifiedBy/>
  <cp:revision>1</cp:revision>
  <dcterms:created xsi:type="dcterms:W3CDTF">2025-10-21T04:26:00Z</dcterms:created>
  <dcterms:modified xsi:type="dcterms:W3CDTF">2025-10-27T02:20:00Z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Caveats_Count">
    <vt:lpwstr>0</vt:lpwstr>
  </property>
  <property fmtid="{D5CDD505-2E9C-101B-9397-08002B2CF9AE}" pid="3" name="PM_Namespace">
    <vt:lpwstr>gov.au</vt:lpwstr>
  </property>
  <property fmtid="{D5CDD505-2E9C-101B-9397-08002B2CF9AE}" pid="4" name="PM_Version">
    <vt:lpwstr>2018.4</vt:lpwstr>
  </property>
  <property fmtid="{D5CDD505-2E9C-101B-9397-08002B2CF9AE}" pid="5" name="PM_Note">
    <vt:lpwstr/>
  </property>
  <property fmtid="{D5CDD505-2E9C-101B-9397-08002B2CF9AE}" pid="6" name="PMHMAC">
    <vt:lpwstr>v=2022.1;a=SHA256;h=D573F83C181E07849719DB0B7D0DC84D6C55101D34BE039F8B5ADB1AC5DB4232</vt:lpwstr>
  </property>
  <property fmtid="{D5CDD505-2E9C-101B-9397-08002B2CF9AE}" pid="7" name="PM_Qualifier">
    <vt:lpwstr/>
  </property>
  <property fmtid="{D5CDD505-2E9C-101B-9397-08002B2CF9AE}" pid="8" name="PM_SecurityClassification">
    <vt:lpwstr>OFFICIAL</vt:lpwstr>
  </property>
  <property fmtid="{D5CDD505-2E9C-101B-9397-08002B2CF9AE}" pid="9" name="PM_ProtectiveMarkingValue_Header">
    <vt:lpwstr>OFFICIAL</vt:lpwstr>
  </property>
  <property fmtid="{D5CDD505-2E9C-101B-9397-08002B2CF9AE}" pid="10" name="PM_OriginationTimeStamp">
    <vt:lpwstr>2025-10-21T04:26:42Z</vt:lpwstr>
  </property>
  <property fmtid="{D5CDD505-2E9C-101B-9397-08002B2CF9AE}" pid="11" name="PM_DownTo">
    <vt:lpwstr/>
  </property>
  <property fmtid="{D5CDD505-2E9C-101B-9397-08002B2CF9AE}" pid="12" name="PM_Markers">
    <vt:lpwstr/>
  </property>
  <property fmtid="{D5CDD505-2E9C-101B-9397-08002B2CF9AE}" pid="13" name="PM_DisplayValueSecClassificationWithQualifier">
    <vt:lpwstr>OFFICIAL</vt:lpwstr>
  </property>
  <property fmtid="{D5CDD505-2E9C-101B-9397-08002B2CF9AE}" pid="14" name="PM_Expires">
    <vt:lpwstr/>
  </property>
  <property fmtid="{D5CDD505-2E9C-101B-9397-08002B2CF9AE}" pid="15" name="PM_InsertionValue">
    <vt:lpwstr>OFFICIAL</vt:lpwstr>
  </property>
  <property fmtid="{D5CDD505-2E9C-101B-9397-08002B2CF9AE}" pid="16" name="PM_Originator_Hash_SHA1">
    <vt:lpwstr>E91A8DCBD008E2BBFB5D8B1C9C617E0E1F67FA89</vt:lpwstr>
  </property>
  <property fmtid="{D5CDD505-2E9C-101B-9397-08002B2CF9AE}" pid="17" name="PM_Originating_FileId">
    <vt:lpwstr>62573A50F4494704BB6016D552CD7178</vt:lpwstr>
  </property>
  <property fmtid="{D5CDD505-2E9C-101B-9397-08002B2CF9AE}" pid="18" name="PM_ProtectiveMarkingValue_Footer">
    <vt:lpwstr>OFFICIAL</vt:lpwstr>
  </property>
  <property fmtid="{D5CDD505-2E9C-101B-9397-08002B2CF9AE}" pid="19" name="PM_Display">
    <vt:lpwstr>OFFICIAL</vt:lpwstr>
  </property>
  <property fmtid="{D5CDD505-2E9C-101B-9397-08002B2CF9AE}" pid="20" name="PM_OriginatorUserAccountName_SHA256">
    <vt:lpwstr>2FF0280ECADC405C1DF0B505CCFA92D4C1F536822681B50F7F22A7DCA98DE8D2</vt:lpwstr>
  </property>
  <property fmtid="{D5CDD505-2E9C-101B-9397-08002B2CF9AE}" pid="21" name="PM_OriginatorDomainName_SHA256">
    <vt:lpwstr>6F3591835F3B2A8A025B00B5BA6418010DA3A17C9C26EA9C049FFD28039489A2</vt:lpwstr>
  </property>
  <property fmtid="{D5CDD505-2E9C-101B-9397-08002B2CF9AE}" pid="22" name="PMUuid">
    <vt:lpwstr>v=2022.2;d=gov.au;g=46DD6D7C-8107-577B-BC6E-F348953B2E44</vt:lpwstr>
  </property>
  <property fmtid="{D5CDD505-2E9C-101B-9397-08002B2CF9AE}" pid="23" name="PM_Hash_Version">
    <vt:lpwstr>2022.1</vt:lpwstr>
  </property>
  <property fmtid="{D5CDD505-2E9C-101B-9397-08002B2CF9AE}" pid="24" name="PM_Hash_Salt_Prev">
    <vt:lpwstr>CAB7051CA8B5C1AF4E5A59B316040BFF</vt:lpwstr>
  </property>
  <property fmtid="{D5CDD505-2E9C-101B-9397-08002B2CF9AE}" pid="25" name="PM_Hash_Salt">
    <vt:lpwstr>31641FD5465C39AC6E8EAB7679F2C56D</vt:lpwstr>
  </property>
  <property fmtid="{D5CDD505-2E9C-101B-9397-08002B2CF9AE}" pid="26" name="PM_Hash_SHA1">
    <vt:lpwstr>083A1A7A517236500E8D4D3A41002131CCECA126</vt:lpwstr>
  </property>
  <property fmtid="{D5CDD505-2E9C-101B-9397-08002B2CF9AE}" pid="27" name="MediaServiceImageTags">
    <vt:lpwstr/>
  </property>
  <property fmtid="{D5CDD505-2E9C-101B-9397-08002B2CF9AE}" pid="28" name="ContentTypeId">
    <vt:lpwstr>0x010100D6BD63B06336DD48B4944551E1A7B4D8</vt:lpwstr>
  </property>
  <property fmtid="{D5CDD505-2E9C-101B-9397-08002B2CF9AE}" pid="29" name="PM_SecurityClassification_Prev">
    <vt:lpwstr>OFFICIAL</vt:lpwstr>
  </property>
  <property fmtid="{D5CDD505-2E9C-101B-9397-08002B2CF9AE}" pid="30" name="PM_Qualifier_Prev">
    <vt:lpwstr/>
  </property>
</Properties>
</file>